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41" w:rsidRPr="00EC5934" w:rsidRDefault="0093551F">
      <w:pPr>
        <w:spacing w:line="580" w:lineRule="exact"/>
        <w:jc w:val="center"/>
        <w:rPr>
          <w:rStyle w:val="NormalCharacter"/>
          <w:rFonts w:ascii="宋体" w:hAnsi="宋体"/>
          <w:b/>
          <w:sz w:val="52"/>
          <w:szCs w:val="44"/>
        </w:rPr>
      </w:pPr>
      <w:bookmarkStart w:id="0" w:name="_GoBack"/>
      <w:bookmarkEnd w:id="0"/>
      <w:r w:rsidRPr="00EC5934">
        <w:rPr>
          <w:rStyle w:val="NormalCharacter"/>
          <w:rFonts w:ascii="宋体" w:hAnsi="宋体" w:hint="eastAsia"/>
          <w:b/>
          <w:sz w:val="52"/>
          <w:szCs w:val="44"/>
        </w:rPr>
        <w:t>大石街植村工业区给水改造工程</w:t>
      </w:r>
    </w:p>
    <w:p w:rsidR="00004A41" w:rsidRPr="00EC5934" w:rsidRDefault="0093551F">
      <w:pPr>
        <w:spacing w:line="580" w:lineRule="exact"/>
        <w:jc w:val="center"/>
        <w:rPr>
          <w:rStyle w:val="NormalCharacter"/>
          <w:rFonts w:ascii="宋体" w:hAnsi="宋体"/>
          <w:b/>
          <w:sz w:val="52"/>
          <w:szCs w:val="44"/>
        </w:rPr>
      </w:pPr>
      <w:r w:rsidRPr="00EC5934">
        <w:rPr>
          <w:rStyle w:val="NormalCharacter"/>
          <w:rFonts w:ascii="宋体" w:hAnsi="宋体"/>
          <w:b/>
          <w:sz w:val="52"/>
          <w:szCs w:val="44"/>
        </w:rPr>
        <w:t>施工合同</w:t>
      </w:r>
    </w:p>
    <w:p w:rsidR="00004A41" w:rsidRPr="00EC5934" w:rsidRDefault="00004A41">
      <w:pPr>
        <w:rPr>
          <w:rStyle w:val="NormalCharacter"/>
          <w:rFonts w:ascii="宋体" w:hAnsi="宋体"/>
          <w:sz w:val="28"/>
          <w:szCs w:val="28"/>
        </w:rPr>
      </w:pPr>
    </w:p>
    <w:p w:rsidR="00004A41" w:rsidRPr="00EC5934" w:rsidRDefault="0093551F">
      <w:pPr>
        <w:spacing w:line="520" w:lineRule="exact"/>
        <w:rPr>
          <w:rStyle w:val="NormalCharacter"/>
          <w:rFonts w:ascii="宋体" w:hAnsi="宋体"/>
          <w:sz w:val="28"/>
          <w:szCs w:val="28"/>
        </w:rPr>
      </w:pPr>
      <w:r w:rsidRPr="00EC5934">
        <w:rPr>
          <w:rStyle w:val="NormalCharacter"/>
          <w:rFonts w:ascii="宋体" w:hAnsi="宋体"/>
          <w:sz w:val="28"/>
          <w:szCs w:val="28"/>
        </w:rPr>
        <w:t>发包方(甲方)：广州市番禺区大石街植村村股份合作经济社</w:t>
      </w:r>
    </w:p>
    <w:p w:rsidR="00004A41" w:rsidRPr="00EC5934" w:rsidRDefault="0093551F">
      <w:pPr>
        <w:spacing w:line="520" w:lineRule="exact"/>
        <w:rPr>
          <w:rStyle w:val="NormalCharacter"/>
          <w:rFonts w:ascii="宋体" w:hAnsi="宋体"/>
          <w:sz w:val="28"/>
          <w:szCs w:val="28"/>
        </w:rPr>
      </w:pPr>
      <w:r w:rsidRPr="00EC5934">
        <w:rPr>
          <w:rStyle w:val="NormalCharacter"/>
          <w:rFonts w:ascii="宋体" w:hAnsi="宋体"/>
          <w:sz w:val="28"/>
          <w:szCs w:val="28"/>
        </w:rPr>
        <w:t>承包方(乙方)：</w:t>
      </w:r>
      <w:r w:rsidRPr="00EC5934">
        <w:rPr>
          <w:rStyle w:val="NormalCharacter"/>
          <w:rFonts w:ascii="宋体" w:hAnsi="宋体" w:hint="eastAsia"/>
          <w:sz w:val="28"/>
          <w:szCs w:val="28"/>
        </w:rPr>
        <w:t xml:space="preserve"> </w:t>
      </w:r>
    </w:p>
    <w:p w:rsidR="00004A41" w:rsidRPr="00EC5934" w:rsidRDefault="00004A41">
      <w:pPr>
        <w:pStyle w:val="BodyText"/>
      </w:pPr>
    </w:p>
    <w:p w:rsidR="00004A41" w:rsidRPr="00EC5934" w:rsidRDefault="0093551F">
      <w:pPr>
        <w:ind w:firstLineChars="200" w:firstLine="560"/>
        <w:rPr>
          <w:rStyle w:val="NormalCharacter"/>
          <w:rFonts w:ascii="宋体" w:hAnsi="宋体"/>
          <w:sz w:val="28"/>
          <w:szCs w:val="28"/>
        </w:rPr>
      </w:pPr>
      <w:r w:rsidRPr="00EC5934">
        <w:rPr>
          <w:rStyle w:val="NormalCharacter"/>
          <w:rFonts w:ascii="宋体" w:hAnsi="宋体" w:hint="eastAsia"/>
          <w:sz w:val="28"/>
          <w:szCs w:val="28"/>
        </w:rPr>
        <w:t>根据《中华人民共和国民法典》及有关法律法规</w:t>
      </w:r>
      <w:r w:rsidRPr="00EC5934">
        <w:rPr>
          <w:rStyle w:val="NormalCharacter"/>
          <w:rFonts w:ascii="宋体" w:hAnsi="宋体"/>
          <w:sz w:val="28"/>
          <w:szCs w:val="28"/>
        </w:rPr>
        <w:t>，甲方将</w:t>
      </w:r>
      <w:r w:rsidRPr="00EC5934">
        <w:rPr>
          <w:rStyle w:val="NormalCharacter"/>
          <w:rFonts w:ascii="宋体" w:hAnsi="宋体" w:hint="eastAsia"/>
          <w:sz w:val="28"/>
          <w:szCs w:val="28"/>
        </w:rPr>
        <w:t>大石街植村工业区给水改造工程</w:t>
      </w:r>
      <w:r w:rsidRPr="00EC5934">
        <w:rPr>
          <w:rStyle w:val="NormalCharacter"/>
          <w:rFonts w:ascii="宋体" w:hAnsi="宋体"/>
          <w:sz w:val="28"/>
          <w:szCs w:val="28"/>
        </w:rPr>
        <w:t>项目发包给乙方，为了保证工程质量，甲乙双方经协商一致，特签订本合同，以资信守。(以下金额，如没有特别约定，均为人民币)</w:t>
      </w:r>
    </w:p>
    <w:p w:rsidR="00004A41" w:rsidRPr="00E927A0" w:rsidRDefault="00004A41">
      <w:pPr>
        <w:spacing w:line="520" w:lineRule="exact"/>
        <w:rPr>
          <w:rStyle w:val="NormalCharacter"/>
          <w:rFonts w:ascii="宋体" w:hAnsi="宋体" w:cs="Times New Roman"/>
          <w:b/>
          <w:bCs/>
          <w:sz w:val="28"/>
          <w:szCs w:val="28"/>
        </w:rPr>
      </w:pPr>
    </w:p>
    <w:p w:rsidR="00004A41" w:rsidRPr="00EC5934" w:rsidRDefault="0093551F">
      <w:pPr>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第一条：工程概况</w:t>
      </w:r>
    </w:p>
    <w:p w:rsidR="00004A41" w:rsidRPr="00EC5934" w:rsidRDefault="0093551F">
      <w:pPr>
        <w:numPr>
          <w:ilvl w:val="0"/>
          <w:numId w:val="1"/>
        </w:num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工程名称：</w:t>
      </w:r>
      <w:r w:rsidRPr="00EC5934">
        <w:rPr>
          <w:rFonts w:ascii="宋体" w:hAnsi="宋体" w:cs="宋体" w:hint="eastAsia"/>
          <w:sz w:val="28"/>
          <w:szCs w:val="28"/>
        </w:rPr>
        <w:t>大石街植村工业区给水改造工程</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2、工程地点：</w:t>
      </w:r>
      <w:r w:rsidRPr="00EC5934">
        <w:rPr>
          <w:rStyle w:val="NormalCharacter"/>
          <w:rFonts w:ascii="宋体" w:hAnsi="宋体" w:hint="eastAsia"/>
          <w:sz w:val="28"/>
          <w:szCs w:val="28"/>
        </w:rPr>
        <w:t>广州市番禺区大石街植村</w:t>
      </w:r>
      <w:r w:rsidRPr="00EC5934">
        <w:rPr>
          <w:rFonts w:ascii="宋体" w:hAnsi="宋体" w:cs="宋体" w:hint="eastAsia"/>
          <w:sz w:val="28"/>
          <w:szCs w:val="28"/>
        </w:rPr>
        <w:t xml:space="preserve"> </w:t>
      </w:r>
    </w:p>
    <w:p w:rsidR="00004A41" w:rsidRPr="00EC5934" w:rsidRDefault="0093551F">
      <w:pPr>
        <w:spacing w:line="520" w:lineRule="exact"/>
        <w:rPr>
          <w:rStyle w:val="NormalCharacter"/>
          <w:rFonts w:ascii="宋体" w:hAnsi="宋体"/>
          <w:b/>
          <w:bCs/>
          <w:sz w:val="28"/>
          <w:szCs w:val="28"/>
        </w:rPr>
      </w:pPr>
      <w:r w:rsidRPr="00EC5934">
        <w:rPr>
          <w:rStyle w:val="NormalCharacter"/>
          <w:rFonts w:ascii="宋体" w:hAnsi="宋体" w:cs="Times New Roman"/>
          <w:b/>
          <w:bCs/>
          <w:sz w:val="28"/>
          <w:szCs w:val="28"/>
        </w:rPr>
        <w:t>第二条：</w:t>
      </w:r>
      <w:r w:rsidRPr="00EC5934">
        <w:rPr>
          <w:rStyle w:val="NormalCharacter"/>
          <w:rFonts w:ascii="宋体" w:hAnsi="宋体"/>
          <w:b/>
          <w:bCs/>
          <w:sz w:val="28"/>
          <w:szCs w:val="28"/>
        </w:rPr>
        <w:t>工程范围及内容</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具体以甲乙方双方共同确认的施工图纸、相关的设计变更等为准。</w:t>
      </w:r>
    </w:p>
    <w:p w:rsidR="00004A41" w:rsidRPr="00EC5934" w:rsidRDefault="0093551F">
      <w:pPr>
        <w:spacing w:line="520" w:lineRule="exact"/>
        <w:rPr>
          <w:rStyle w:val="NormalCharacter"/>
          <w:rFonts w:ascii="宋体" w:hAnsi="宋体"/>
          <w:sz w:val="28"/>
          <w:szCs w:val="28"/>
        </w:rPr>
      </w:pPr>
      <w:r w:rsidRPr="00EC5934">
        <w:rPr>
          <w:rStyle w:val="NormalCharacter"/>
          <w:rFonts w:ascii="宋体" w:hAnsi="宋体" w:cs="Times New Roman"/>
          <w:b/>
          <w:bCs/>
          <w:sz w:val="28"/>
          <w:szCs w:val="28"/>
        </w:rPr>
        <w:t>第三条：</w:t>
      </w:r>
      <w:r w:rsidRPr="00EC5934">
        <w:rPr>
          <w:rStyle w:val="NormalCharacter"/>
          <w:rFonts w:ascii="宋体" w:hAnsi="宋体"/>
          <w:b/>
          <w:bCs/>
          <w:sz w:val="28"/>
          <w:szCs w:val="28"/>
        </w:rPr>
        <w:t>承包方式</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本工程采用包施工、包材料、包机械、包辅材、包工期、包工程质量，包施工安全风险、包绿色施工安全防护措施、包竣工后维修服务等承包方式，按甲方和乙方双方确认的施工图及报价单以总价包干形式承包本工程。</w:t>
      </w:r>
    </w:p>
    <w:p w:rsidR="00004A41" w:rsidRPr="00EC5934" w:rsidRDefault="0093551F">
      <w:pPr>
        <w:spacing w:line="520" w:lineRule="exact"/>
        <w:rPr>
          <w:rStyle w:val="NormalCharacter"/>
          <w:rFonts w:ascii="宋体" w:hAnsi="宋体"/>
          <w:sz w:val="28"/>
          <w:szCs w:val="28"/>
        </w:rPr>
      </w:pPr>
      <w:r w:rsidRPr="00EC5934">
        <w:rPr>
          <w:rStyle w:val="NormalCharacter"/>
          <w:rFonts w:ascii="宋体" w:hAnsi="宋体" w:cs="Times New Roman"/>
          <w:b/>
          <w:bCs/>
          <w:sz w:val="28"/>
          <w:szCs w:val="28"/>
        </w:rPr>
        <w:t>第四条：</w:t>
      </w:r>
      <w:r w:rsidRPr="00EC5934">
        <w:rPr>
          <w:rStyle w:val="NormalCharacter"/>
          <w:rFonts w:ascii="宋体" w:hAnsi="宋体"/>
          <w:b/>
          <w:bCs/>
          <w:sz w:val="28"/>
          <w:szCs w:val="28"/>
        </w:rPr>
        <w:t>工期</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1、本工程施工工期为</w:t>
      </w:r>
      <w:r w:rsidRPr="00EC5934">
        <w:rPr>
          <w:rStyle w:val="NormalCharacter"/>
          <w:rFonts w:ascii="宋体" w:hAnsi="宋体" w:hint="eastAsia"/>
          <w:sz w:val="28"/>
          <w:szCs w:val="28"/>
          <w:u w:val="single"/>
        </w:rPr>
        <w:t>60</w:t>
      </w:r>
      <w:r w:rsidRPr="00EC5934">
        <w:rPr>
          <w:rStyle w:val="NormalCharacter"/>
          <w:rFonts w:ascii="宋体" w:hAnsi="宋体"/>
          <w:sz w:val="28"/>
          <w:szCs w:val="28"/>
        </w:rPr>
        <w:t>个日历天，</w:t>
      </w:r>
      <w:r w:rsidRPr="00EC5934">
        <w:rPr>
          <w:rStyle w:val="NormalCharacter"/>
          <w:rFonts w:ascii="宋体" w:hAnsi="宋体" w:hint="eastAsia"/>
          <w:sz w:val="28"/>
          <w:szCs w:val="28"/>
        </w:rPr>
        <w:t>具体开工时间以具备施工条件后，甲方发出的开工通知为准。</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2、如遇下列情况，工期相应顺延：</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(1)因甲方原因，影响工程项目进度，包括但不限于不能按时交出场地、甲方设计变更影响施工等原因；</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(2)不可抗力的因素。</w:t>
      </w:r>
    </w:p>
    <w:p w:rsidR="00004A41" w:rsidRPr="00EC5934" w:rsidRDefault="0093551F">
      <w:pPr>
        <w:spacing w:line="520" w:lineRule="exact"/>
        <w:rPr>
          <w:rStyle w:val="NormalCharacter"/>
          <w:rFonts w:ascii="宋体" w:hAnsi="宋体"/>
          <w:sz w:val="28"/>
          <w:szCs w:val="28"/>
        </w:rPr>
      </w:pPr>
      <w:r w:rsidRPr="00EC5934">
        <w:rPr>
          <w:rStyle w:val="NormalCharacter"/>
          <w:rFonts w:ascii="宋体" w:hAnsi="宋体" w:cs="Times New Roman"/>
          <w:b/>
          <w:bCs/>
          <w:sz w:val="28"/>
          <w:szCs w:val="28"/>
        </w:rPr>
        <w:t>第五条：</w:t>
      </w:r>
      <w:r w:rsidRPr="00EC5934">
        <w:rPr>
          <w:rStyle w:val="NormalCharacter"/>
          <w:rFonts w:ascii="宋体" w:hAnsi="宋体"/>
          <w:b/>
          <w:bCs/>
          <w:sz w:val="28"/>
          <w:szCs w:val="28"/>
        </w:rPr>
        <w:t>质量要求及验收标准</w:t>
      </w:r>
    </w:p>
    <w:p w:rsidR="00004A41" w:rsidRPr="00EC5934" w:rsidRDefault="0093551F">
      <w:pPr>
        <w:numPr>
          <w:ilvl w:val="0"/>
          <w:numId w:val="2"/>
        </w:num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lastRenderedPageBreak/>
        <w:t>验收标准：按现有国标的技术规范进行验收。</w:t>
      </w:r>
    </w:p>
    <w:p w:rsidR="00004A41" w:rsidRPr="00EC5934" w:rsidRDefault="0093551F">
      <w:pPr>
        <w:numPr>
          <w:ilvl w:val="0"/>
          <w:numId w:val="2"/>
        </w:num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乙方所使用的材料必须符合甲乙双方确认的施工图、设计变更及报价单的要求，所有进场材料应具有产品合格证及品牌证明。若提供的材料不满足要求，乙方应无条件给予更换、返工，否则，由此给甲方造成的损失由乙方负责。</w:t>
      </w:r>
    </w:p>
    <w:p w:rsidR="00004A41" w:rsidRPr="00EC5934" w:rsidRDefault="0093551F">
      <w:pPr>
        <w:numPr>
          <w:ilvl w:val="0"/>
          <w:numId w:val="2"/>
        </w:num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工程竣工后，</w:t>
      </w:r>
      <w:r w:rsidRPr="00EC5934">
        <w:rPr>
          <w:rStyle w:val="NormalCharacter"/>
          <w:rFonts w:ascii="宋体" w:hAnsi="宋体" w:hint="eastAsia"/>
          <w:sz w:val="28"/>
          <w:szCs w:val="28"/>
        </w:rPr>
        <w:t>经双方现场检查工程质量并双方办理签字验收手续后，</w:t>
      </w:r>
      <w:r w:rsidRPr="00EC5934">
        <w:rPr>
          <w:rStyle w:val="NormalCharacter"/>
          <w:rFonts w:ascii="宋体" w:hAnsi="宋体"/>
          <w:sz w:val="28"/>
          <w:szCs w:val="28"/>
        </w:rPr>
        <w:t>乙方按甲方规定负责办理工程移交工作。</w:t>
      </w:r>
    </w:p>
    <w:p w:rsidR="00004A41" w:rsidRPr="00EC5934" w:rsidRDefault="0093551F">
      <w:pPr>
        <w:spacing w:line="520" w:lineRule="exact"/>
        <w:rPr>
          <w:rStyle w:val="NormalCharacter"/>
          <w:rFonts w:ascii="宋体" w:hAnsi="宋体"/>
          <w:sz w:val="28"/>
          <w:szCs w:val="28"/>
        </w:rPr>
      </w:pPr>
      <w:r w:rsidRPr="00EC5934">
        <w:rPr>
          <w:rStyle w:val="NormalCharacter"/>
          <w:rFonts w:ascii="宋体" w:hAnsi="宋体" w:cs="Times New Roman"/>
          <w:b/>
          <w:bCs/>
          <w:sz w:val="28"/>
          <w:szCs w:val="28"/>
        </w:rPr>
        <w:t>第六条：</w:t>
      </w:r>
      <w:r w:rsidRPr="00EC5934">
        <w:rPr>
          <w:rStyle w:val="NormalCharacter"/>
          <w:rFonts w:ascii="宋体" w:hAnsi="宋体"/>
          <w:b/>
          <w:bCs/>
          <w:sz w:val="28"/>
          <w:szCs w:val="28"/>
        </w:rPr>
        <w:t>工程造价、付款方式及履约保证金</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（一）工程造价</w:t>
      </w:r>
    </w:p>
    <w:p w:rsidR="00004A41" w:rsidRPr="00EC5934" w:rsidRDefault="0093551F">
      <w:pPr>
        <w:spacing w:line="520" w:lineRule="exact"/>
        <w:ind w:firstLineChars="200" w:firstLine="560"/>
        <w:rPr>
          <w:rStyle w:val="NormalCharacter"/>
          <w:rFonts w:ascii="宋体" w:hAnsi="宋体"/>
          <w:spacing w:val="-4"/>
          <w:sz w:val="28"/>
          <w:szCs w:val="28"/>
        </w:rPr>
      </w:pPr>
      <w:r w:rsidRPr="00EC5934">
        <w:rPr>
          <w:rStyle w:val="NormalCharacter"/>
          <w:rFonts w:ascii="宋体" w:hAnsi="宋体"/>
          <w:sz w:val="28"/>
          <w:szCs w:val="28"/>
        </w:rPr>
        <w:t>1、</w:t>
      </w:r>
      <w:r w:rsidRPr="00EC5934">
        <w:rPr>
          <w:rStyle w:val="NormalCharacter"/>
          <w:rFonts w:ascii="宋体" w:hAnsi="宋体"/>
          <w:spacing w:val="-4"/>
          <w:sz w:val="28"/>
          <w:szCs w:val="28"/>
        </w:rPr>
        <w:t>本合同工程总造价为￥</w:t>
      </w:r>
      <w:r w:rsidRPr="00EC5934">
        <w:rPr>
          <w:rStyle w:val="NormalCharacter"/>
          <w:rFonts w:ascii="宋体" w:hAnsi="宋体" w:hint="eastAsia"/>
          <w:spacing w:val="-4"/>
          <w:sz w:val="28"/>
          <w:szCs w:val="28"/>
          <w:u w:val="single"/>
        </w:rPr>
        <w:t xml:space="preserve">            </w:t>
      </w:r>
      <w:r w:rsidRPr="00EC5934">
        <w:rPr>
          <w:rStyle w:val="NormalCharacter"/>
          <w:rFonts w:ascii="宋体" w:hAnsi="宋体"/>
          <w:spacing w:val="-4"/>
          <w:sz w:val="28"/>
          <w:szCs w:val="28"/>
        </w:rPr>
        <w:t>(大写：人民币</w:t>
      </w:r>
      <w:r w:rsidRPr="00EC5934">
        <w:rPr>
          <w:rStyle w:val="NormalCharacter"/>
          <w:rFonts w:hint="eastAsia"/>
          <w:sz w:val="28"/>
          <w:szCs w:val="28"/>
          <w:u w:val="single"/>
        </w:rPr>
        <w:t xml:space="preserve">               </w:t>
      </w:r>
      <w:r w:rsidRPr="00EC5934">
        <w:rPr>
          <w:rStyle w:val="NormalCharacter"/>
          <w:rFonts w:ascii="宋体" w:hAnsi="宋体"/>
          <w:spacing w:val="-4"/>
          <w:sz w:val="28"/>
          <w:szCs w:val="28"/>
        </w:rPr>
        <w:t>)，此造价为含税包干总价。</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2、以包工包料、包质量、包安全、包工期、包文明施工、包绿色施工安全防护措施、包材料人工价格变动、包验收等的形式发包。</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3、包干价所含内容：完成项目所需的人工费、材料费、运输费、机械费等所有费用及管理费、利润等。</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4、严格控制工程变更，确需变更的，必须经甲乙双方同意确认后实施，本工程的变更及结算价，最终以总价大包干为准。</w:t>
      </w:r>
    </w:p>
    <w:p w:rsidR="00004A41" w:rsidRPr="00EC5934" w:rsidRDefault="0093551F">
      <w:pPr>
        <w:spacing w:line="520" w:lineRule="exact"/>
        <w:ind w:firstLineChars="200" w:firstLine="560"/>
        <w:rPr>
          <w:rStyle w:val="NormalCharacter"/>
          <w:rFonts w:ascii="宋体" w:hAnsi="宋体"/>
          <w:szCs w:val="21"/>
        </w:rPr>
      </w:pPr>
      <w:r w:rsidRPr="00EC5934">
        <w:rPr>
          <w:rStyle w:val="NormalCharacter"/>
          <w:rFonts w:ascii="宋体" w:hAnsi="宋体"/>
          <w:sz w:val="28"/>
          <w:szCs w:val="28"/>
        </w:rPr>
        <w:t>（二）付款方式</w:t>
      </w:r>
    </w:p>
    <w:p w:rsidR="00004A41" w:rsidRPr="00EC5934" w:rsidRDefault="0093551F">
      <w:pPr>
        <w:adjustRightInd w:val="0"/>
        <w:snapToGrid w:val="0"/>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1、甲方按照工程进度及采购计划付款，乙方需提前3-5个工作日向甲方汇报已完成工程量及采购计划，甲方按照下表付款。</w:t>
      </w:r>
    </w:p>
    <w:p w:rsidR="00004A41" w:rsidRPr="00EC5934" w:rsidRDefault="0093551F">
      <w:pPr>
        <w:adjustRightInd w:val="0"/>
        <w:snapToGrid w:val="0"/>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2、工程进度付款表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06"/>
        <w:gridCol w:w="1560"/>
      </w:tblGrid>
      <w:tr w:rsidR="00EC5934" w:rsidRPr="00EC5934">
        <w:trPr>
          <w:trHeight w:val="453"/>
          <w:jc w:val="center"/>
        </w:trPr>
        <w:tc>
          <w:tcPr>
            <w:tcW w:w="817"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序号</w:t>
            </w:r>
          </w:p>
        </w:tc>
        <w:tc>
          <w:tcPr>
            <w:tcW w:w="6206"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施  工  内  容</w:t>
            </w:r>
          </w:p>
        </w:tc>
        <w:tc>
          <w:tcPr>
            <w:tcW w:w="1560"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付款比例</w:t>
            </w:r>
          </w:p>
        </w:tc>
      </w:tr>
      <w:tr w:rsidR="00EC5934" w:rsidRPr="00EC5934">
        <w:trPr>
          <w:trHeight w:val="544"/>
          <w:jc w:val="center"/>
        </w:trPr>
        <w:tc>
          <w:tcPr>
            <w:tcW w:w="817"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1</w:t>
            </w:r>
          </w:p>
        </w:tc>
        <w:tc>
          <w:tcPr>
            <w:tcW w:w="6206" w:type="dxa"/>
            <w:noWrap/>
            <w:vAlign w:val="center"/>
          </w:tcPr>
          <w:p w:rsidR="00004A41" w:rsidRPr="00EC5934" w:rsidRDefault="0093551F">
            <w:pPr>
              <w:adjustRightInd w:val="0"/>
              <w:snapToGrid w:val="0"/>
              <w:spacing w:line="520" w:lineRule="exact"/>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工程量完成50%时，支付合同价的30%</w:t>
            </w:r>
          </w:p>
        </w:tc>
        <w:tc>
          <w:tcPr>
            <w:tcW w:w="1560"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30%</w:t>
            </w:r>
          </w:p>
        </w:tc>
      </w:tr>
      <w:tr w:rsidR="00EC5934" w:rsidRPr="00EC5934">
        <w:trPr>
          <w:trHeight w:val="588"/>
          <w:jc w:val="center"/>
        </w:trPr>
        <w:tc>
          <w:tcPr>
            <w:tcW w:w="817"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2</w:t>
            </w:r>
          </w:p>
        </w:tc>
        <w:tc>
          <w:tcPr>
            <w:tcW w:w="6206" w:type="dxa"/>
            <w:noWrap/>
            <w:vAlign w:val="center"/>
          </w:tcPr>
          <w:p w:rsidR="00004A41" w:rsidRPr="00EC5934" w:rsidRDefault="0093551F">
            <w:pPr>
              <w:adjustRightInd w:val="0"/>
              <w:snapToGrid w:val="0"/>
              <w:spacing w:line="520" w:lineRule="exact"/>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工程经验收合格后，支付合同价的50%</w:t>
            </w:r>
          </w:p>
        </w:tc>
        <w:tc>
          <w:tcPr>
            <w:tcW w:w="1560"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50%</w:t>
            </w:r>
          </w:p>
        </w:tc>
      </w:tr>
      <w:tr w:rsidR="00EC5934" w:rsidRPr="00EC5934">
        <w:trPr>
          <w:trHeight w:val="532"/>
          <w:jc w:val="center"/>
        </w:trPr>
        <w:tc>
          <w:tcPr>
            <w:tcW w:w="817"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3</w:t>
            </w:r>
          </w:p>
        </w:tc>
        <w:tc>
          <w:tcPr>
            <w:tcW w:w="6206" w:type="dxa"/>
            <w:noWrap/>
            <w:vAlign w:val="center"/>
          </w:tcPr>
          <w:p w:rsidR="00004A41" w:rsidRPr="00EC5934" w:rsidRDefault="0093551F">
            <w:pPr>
              <w:adjustRightInd w:val="0"/>
              <w:snapToGrid w:val="0"/>
              <w:spacing w:line="520" w:lineRule="exact"/>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工程经结算评审后，支付合同价的17%</w:t>
            </w:r>
          </w:p>
        </w:tc>
        <w:tc>
          <w:tcPr>
            <w:tcW w:w="1560"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17%</w:t>
            </w:r>
          </w:p>
        </w:tc>
      </w:tr>
      <w:tr w:rsidR="00EC5934" w:rsidRPr="00EC5934">
        <w:trPr>
          <w:trHeight w:val="532"/>
          <w:jc w:val="center"/>
        </w:trPr>
        <w:tc>
          <w:tcPr>
            <w:tcW w:w="817"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4</w:t>
            </w:r>
          </w:p>
        </w:tc>
        <w:tc>
          <w:tcPr>
            <w:tcW w:w="6206" w:type="dxa"/>
            <w:noWrap/>
            <w:vAlign w:val="center"/>
          </w:tcPr>
          <w:p w:rsidR="00004A41" w:rsidRPr="00EC5934" w:rsidRDefault="0093551F">
            <w:pPr>
              <w:adjustRightInd w:val="0"/>
              <w:snapToGrid w:val="0"/>
              <w:spacing w:line="520" w:lineRule="exact"/>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工程自验收合格一年后，支付合同价的3%</w:t>
            </w:r>
          </w:p>
        </w:tc>
        <w:tc>
          <w:tcPr>
            <w:tcW w:w="1560" w:type="dxa"/>
            <w:noWrap/>
            <w:vAlign w:val="center"/>
          </w:tcPr>
          <w:p w:rsidR="00004A41" w:rsidRPr="00EC5934" w:rsidRDefault="0093551F">
            <w:pPr>
              <w:adjustRightInd w:val="0"/>
              <w:snapToGrid w:val="0"/>
              <w:spacing w:line="520" w:lineRule="exact"/>
              <w:jc w:val="center"/>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3%</w:t>
            </w:r>
          </w:p>
        </w:tc>
      </w:tr>
    </w:tbl>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3、每次付款时，乙方须先提供有效等值发票，否则甲方不予以支付。</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lastRenderedPageBreak/>
        <w:t>4、甲方工程款经银行转账方式支付给乙方指定的下列帐号内：</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乙方账户名：</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 xml:space="preserve">账      号： </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开  户  行：</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5、乙方需要向甲方提供有效等值发票，税点按发票开具时国家规定的税率开具。</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（三）履约保证金</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1.合同履约保证金：在签订本合同五天内，乙方需一次性向甲方缴纳</w:t>
      </w:r>
      <w:r w:rsidRPr="00EC5934">
        <w:rPr>
          <w:rFonts w:asciiTheme="minorEastAsia" w:eastAsiaTheme="minorEastAsia" w:hAnsiTheme="minorEastAsia" w:cstheme="minorEastAsia" w:hint="eastAsia"/>
          <w:sz w:val="28"/>
          <w:szCs w:val="28"/>
          <w:u w:val="single"/>
        </w:rPr>
        <w:t>￥100,000元（大写：人民币壹拾万元整）</w:t>
      </w:r>
      <w:r w:rsidRPr="00EC5934">
        <w:rPr>
          <w:rFonts w:asciiTheme="minorEastAsia" w:eastAsiaTheme="minorEastAsia" w:hAnsiTheme="minorEastAsia" w:cstheme="minorEastAsia" w:hint="eastAsia"/>
          <w:sz w:val="28"/>
          <w:szCs w:val="28"/>
        </w:rPr>
        <w:t>作为合同履约保证金。</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乙方履约保证金经银行转账方式支付给甲方指定的下列帐号内：</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u w:val="single"/>
        </w:rPr>
      </w:pPr>
      <w:r w:rsidRPr="00EC5934">
        <w:rPr>
          <w:rFonts w:asciiTheme="minorEastAsia" w:eastAsiaTheme="minorEastAsia" w:hAnsiTheme="minorEastAsia" w:cstheme="minorEastAsia" w:hint="eastAsia"/>
          <w:sz w:val="28"/>
          <w:szCs w:val="28"/>
        </w:rPr>
        <w:t>甲方账户名：</w:t>
      </w:r>
      <w:r w:rsidRPr="00EC5934">
        <w:rPr>
          <w:rFonts w:asciiTheme="minorEastAsia" w:eastAsiaTheme="minorEastAsia" w:hAnsiTheme="minorEastAsia" w:cstheme="minorEastAsia" w:hint="eastAsia"/>
          <w:sz w:val="28"/>
          <w:szCs w:val="28"/>
          <w:u w:val="single"/>
        </w:rPr>
        <w:t>番禺区大石街植村村股份合作经济社</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u w:val="single"/>
        </w:rPr>
      </w:pPr>
      <w:r w:rsidRPr="00EC5934">
        <w:rPr>
          <w:rFonts w:asciiTheme="minorEastAsia" w:eastAsiaTheme="minorEastAsia" w:hAnsiTheme="minorEastAsia" w:cstheme="minorEastAsia" w:hint="eastAsia"/>
          <w:sz w:val="28"/>
          <w:szCs w:val="28"/>
        </w:rPr>
        <w:t xml:space="preserve">帐      号： </w:t>
      </w:r>
      <w:r w:rsidRPr="00EC5934">
        <w:rPr>
          <w:rFonts w:asciiTheme="minorEastAsia" w:eastAsiaTheme="minorEastAsia" w:hAnsiTheme="minorEastAsia" w:cstheme="minorEastAsia" w:hint="eastAsia"/>
          <w:sz w:val="28"/>
          <w:szCs w:val="28"/>
          <w:u w:val="single"/>
        </w:rPr>
        <w:t>959909001000002075</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 xml:space="preserve">开  户  行： </w:t>
      </w:r>
      <w:r w:rsidRPr="00EC5934">
        <w:rPr>
          <w:rFonts w:asciiTheme="minorEastAsia" w:eastAsiaTheme="minorEastAsia" w:hAnsiTheme="minorEastAsia" w:cstheme="minorEastAsia" w:hint="eastAsia"/>
          <w:sz w:val="28"/>
          <w:szCs w:val="28"/>
          <w:u w:val="single"/>
        </w:rPr>
        <w:t>农商银行植村分理处</w:t>
      </w:r>
      <w:r w:rsidRPr="00EC5934">
        <w:rPr>
          <w:rFonts w:asciiTheme="minorEastAsia" w:eastAsiaTheme="minorEastAsia" w:hAnsiTheme="minorEastAsia" w:cstheme="minorEastAsia" w:hint="eastAsia"/>
          <w:sz w:val="28"/>
          <w:szCs w:val="28"/>
        </w:rPr>
        <w:t xml:space="preserve"> </w:t>
      </w:r>
    </w:p>
    <w:p w:rsidR="00004A41" w:rsidRPr="00EC5934" w:rsidRDefault="0093551F">
      <w:pPr>
        <w:spacing w:line="520" w:lineRule="exact"/>
        <w:ind w:firstLineChars="200" w:firstLine="560"/>
        <w:rPr>
          <w:rFonts w:asciiTheme="minorEastAsia" w:eastAsiaTheme="minorEastAsia" w:hAnsiTheme="minorEastAsia" w:cstheme="minorEastAsia"/>
          <w:sz w:val="28"/>
          <w:szCs w:val="28"/>
        </w:rPr>
      </w:pPr>
      <w:r w:rsidRPr="00EC5934">
        <w:rPr>
          <w:rFonts w:asciiTheme="minorEastAsia" w:eastAsiaTheme="minorEastAsia" w:hAnsiTheme="minorEastAsia" w:cstheme="minorEastAsia" w:hint="eastAsia"/>
          <w:sz w:val="28"/>
          <w:szCs w:val="28"/>
        </w:rPr>
        <w:t>2.工程竣工验收合格后，如乙方无违约，保证金全额无息退回给乙方；如乙方中途退场或违反本合同有关条款，视作违约处理，保证金归甲方所有。</w:t>
      </w:r>
    </w:p>
    <w:p w:rsidR="00004A41" w:rsidRPr="00EC5934" w:rsidRDefault="0093551F">
      <w:pPr>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第七条：保修期</w:t>
      </w:r>
    </w:p>
    <w:p w:rsidR="00004A41" w:rsidRPr="00EC5934" w:rsidRDefault="0093551F">
      <w:pPr>
        <w:spacing w:line="520" w:lineRule="exact"/>
        <w:ind w:firstLineChars="200" w:firstLine="560"/>
        <w:rPr>
          <w:rStyle w:val="NormalCharacter"/>
          <w:rFonts w:ascii="宋体" w:hAnsi="宋体" w:cs="Times New Roman"/>
          <w:bCs/>
          <w:sz w:val="28"/>
          <w:szCs w:val="28"/>
        </w:rPr>
      </w:pPr>
      <w:r w:rsidRPr="00EC5934">
        <w:rPr>
          <w:rStyle w:val="NormalCharacter"/>
          <w:rFonts w:ascii="宋体" w:hAnsi="宋体" w:cs="Times New Roman"/>
          <w:bCs/>
          <w:sz w:val="28"/>
          <w:szCs w:val="28"/>
        </w:rPr>
        <w:t>1、</w:t>
      </w:r>
      <w:r w:rsidRPr="00EC5934">
        <w:rPr>
          <w:rStyle w:val="NormalCharacter"/>
          <w:rFonts w:ascii="宋体" w:hAnsi="宋体" w:cs="Times New Roman" w:hint="eastAsia"/>
          <w:bCs/>
          <w:sz w:val="28"/>
          <w:szCs w:val="28"/>
        </w:rPr>
        <w:t>按照《建设工程质量管理条例》规定，</w:t>
      </w:r>
      <w:r w:rsidRPr="00EC5934">
        <w:rPr>
          <w:rStyle w:val="NormalCharacter"/>
          <w:rFonts w:ascii="宋体" w:hAnsi="宋体" w:cs="Times New Roman"/>
          <w:bCs/>
          <w:sz w:val="28"/>
          <w:szCs w:val="28"/>
        </w:rPr>
        <w:t>保修期为</w:t>
      </w:r>
      <w:r w:rsidRPr="00EC5934">
        <w:rPr>
          <w:rStyle w:val="NormalCharacter"/>
          <w:rFonts w:ascii="宋体" w:hAnsi="宋体" w:cs="Times New Roman" w:hint="eastAsia"/>
          <w:bCs/>
          <w:sz w:val="28"/>
          <w:szCs w:val="28"/>
        </w:rPr>
        <w:t>2</w:t>
      </w:r>
      <w:r w:rsidRPr="00EC5934">
        <w:rPr>
          <w:rStyle w:val="NormalCharacter"/>
          <w:rFonts w:ascii="宋体" w:hAnsi="宋体" w:cs="Times New Roman"/>
          <w:bCs/>
          <w:sz w:val="28"/>
          <w:szCs w:val="28"/>
        </w:rPr>
        <w:t>年，自甲方验收合格之日起计。</w:t>
      </w:r>
    </w:p>
    <w:p w:rsidR="00004A41" w:rsidRPr="00EC5934" w:rsidRDefault="0093551F">
      <w:pPr>
        <w:spacing w:line="520" w:lineRule="exact"/>
        <w:ind w:firstLineChars="200" w:firstLine="560"/>
        <w:rPr>
          <w:rStyle w:val="NormalCharacter"/>
          <w:rFonts w:ascii="宋体" w:hAnsi="宋体" w:cs="Times New Roman"/>
          <w:bCs/>
          <w:sz w:val="28"/>
          <w:szCs w:val="28"/>
        </w:rPr>
      </w:pPr>
      <w:r w:rsidRPr="00EC5934">
        <w:rPr>
          <w:rStyle w:val="NormalCharacter"/>
          <w:rFonts w:ascii="宋体" w:hAnsi="宋体" w:cs="Times New Roman"/>
          <w:bCs/>
          <w:sz w:val="28"/>
          <w:szCs w:val="28"/>
        </w:rPr>
        <w:t>2、保修期内非因甲方人为发生的损坏，均由乙方无偿维修或更换。</w:t>
      </w:r>
    </w:p>
    <w:p w:rsidR="00004A41" w:rsidRPr="00EC5934" w:rsidRDefault="0093551F">
      <w:pPr>
        <w:spacing w:line="520" w:lineRule="exact"/>
        <w:ind w:firstLineChars="200" w:firstLine="560"/>
        <w:rPr>
          <w:rStyle w:val="NormalCharacter"/>
          <w:rFonts w:ascii="宋体" w:hAnsi="宋体" w:cs="Times New Roman"/>
          <w:bCs/>
          <w:sz w:val="28"/>
          <w:szCs w:val="28"/>
        </w:rPr>
      </w:pPr>
      <w:r w:rsidRPr="00EC5934">
        <w:rPr>
          <w:rStyle w:val="NormalCharacter"/>
          <w:rFonts w:ascii="宋体" w:hAnsi="宋体" w:cs="Times New Roman"/>
          <w:bCs/>
          <w:sz w:val="28"/>
          <w:szCs w:val="28"/>
        </w:rPr>
        <w:t>3、保修期内，乙方必须及时处理甲方提出的质量问题。保修期内，凡因乙方施工造成的质量问题，乙方接甲方通知之日起 3天内，应无条件予以维修。若乙方因此拖延维修或知而拖延，则甲方有权另派施工队伍施工、保养，一切费用甲方有权向乙方追偿。</w:t>
      </w:r>
    </w:p>
    <w:p w:rsidR="00004A41" w:rsidRPr="00EC5934" w:rsidRDefault="0093551F">
      <w:pPr>
        <w:spacing w:line="520" w:lineRule="exact"/>
        <w:rPr>
          <w:rStyle w:val="NormalCharacter"/>
          <w:rFonts w:ascii="宋体" w:hAnsi="宋体"/>
          <w:b/>
          <w:bCs/>
          <w:sz w:val="28"/>
          <w:szCs w:val="28"/>
        </w:rPr>
      </w:pPr>
      <w:r w:rsidRPr="00EC5934">
        <w:rPr>
          <w:rStyle w:val="NormalCharacter"/>
          <w:rFonts w:ascii="宋体" w:hAnsi="宋体" w:cs="Times New Roman"/>
          <w:b/>
          <w:bCs/>
          <w:sz w:val="28"/>
          <w:szCs w:val="28"/>
        </w:rPr>
        <w:t>第八条：</w:t>
      </w:r>
      <w:r w:rsidRPr="00EC5934">
        <w:rPr>
          <w:rStyle w:val="NormalCharacter"/>
          <w:rFonts w:ascii="宋体" w:hAnsi="宋体"/>
          <w:b/>
          <w:bCs/>
          <w:sz w:val="28"/>
          <w:szCs w:val="28"/>
        </w:rPr>
        <w:t>双方权利义务</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（一）甲方权利义务</w:t>
      </w:r>
    </w:p>
    <w:p w:rsidR="00004A41" w:rsidRPr="00EC5934" w:rsidRDefault="0093551F">
      <w:pPr>
        <w:spacing w:line="520" w:lineRule="exact"/>
        <w:ind w:firstLineChars="200" w:firstLine="560"/>
        <w:rPr>
          <w:rStyle w:val="NormalCharacter"/>
          <w:rFonts w:ascii="宋体" w:hAnsi="宋体"/>
          <w:sz w:val="24"/>
        </w:rPr>
      </w:pPr>
      <w:r w:rsidRPr="00EC5934">
        <w:rPr>
          <w:rStyle w:val="NormalCharacter"/>
          <w:rFonts w:ascii="宋体" w:hAnsi="宋体"/>
          <w:sz w:val="28"/>
          <w:szCs w:val="28"/>
        </w:rPr>
        <w:t>1、负责审核、确认本项目施工图纸。在施工期间，甲方及时将设计变更通知乙方，并做好现场验收签收工作。</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lastRenderedPageBreak/>
        <w:t>2、及时对工程进度、工程质量进行监督检查，参加材料报验、样板验收、组织工程验收，接乙方通知起48小时内参加隐蔽工程验收。</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3、甲方不得无故要求乙方停止按工程设计图进行的施工作业；甲方应负责协助维护施工现场周边秩序。</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4、甲方接到乙方竣工验收通知后5</w:t>
      </w:r>
      <w:r w:rsidRPr="00EC5934">
        <w:rPr>
          <w:rStyle w:val="NormalCharacter"/>
          <w:rFonts w:ascii="宋体" w:hAnsi="宋体" w:hint="eastAsia"/>
          <w:sz w:val="28"/>
          <w:szCs w:val="28"/>
        </w:rPr>
        <w:t>个工作</w:t>
      </w:r>
      <w:r w:rsidRPr="00EC5934">
        <w:rPr>
          <w:rStyle w:val="NormalCharacter"/>
          <w:rFonts w:ascii="宋体" w:hAnsi="宋体"/>
          <w:sz w:val="28"/>
          <w:szCs w:val="28"/>
        </w:rPr>
        <w:t>日内进行竣工验收。</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5、对设计变更、工程变更，甲方应在收到乙方书面材料起5</w:t>
      </w:r>
      <w:r w:rsidRPr="00EC5934">
        <w:rPr>
          <w:rStyle w:val="NormalCharacter"/>
          <w:rFonts w:ascii="宋体" w:hAnsi="宋体" w:hint="eastAsia"/>
          <w:sz w:val="28"/>
          <w:szCs w:val="28"/>
        </w:rPr>
        <w:t>个工作</w:t>
      </w:r>
      <w:r w:rsidRPr="00EC5934">
        <w:rPr>
          <w:rStyle w:val="NormalCharacter"/>
          <w:rFonts w:ascii="宋体" w:hAnsi="宋体"/>
          <w:sz w:val="28"/>
          <w:szCs w:val="28"/>
        </w:rPr>
        <w:t>日内进行审批或确认。</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hint="eastAsia"/>
          <w:sz w:val="28"/>
          <w:szCs w:val="28"/>
        </w:rPr>
        <w:t>6</w:t>
      </w:r>
      <w:r w:rsidRPr="00EC5934">
        <w:rPr>
          <w:rStyle w:val="NormalCharacter"/>
          <w:rFonts w:ascii="宋体" w:hAnsi="宋体"/>
          <w:sz w:val="28"/>
          <w:szCs w:val="28"/>
        </w:rPr>
        <w:t>、如工程在各职能部门勒令停工并确定不能再进行施工情况下，甲方应按乙方完成的进度支付工程款。</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(二)乙方权利义务</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乙方负责施工全面管理，</w:t>
      </w:r>
      <w:r w:rsidRPr="00EC5934">
        <w:rPr>
          <w:rStyle w:val="NormalCharacter"/>
          <w:rFonts w:ascii="宋体" w:hAnsi="宋体"/>
          <w:sz w:val="28"/>
          <w:szCs w:val="28"/>
          <w:u w:val="single"/>
        </w:rPr>
        <w:t>乙方现场代表：</w:t>
      </w:r>
      <w:r w:rsidRPr="00EC5934">
        <w:rPr>
          <w:rStyle w:val="NormalCharacter"/>
          <w:rFonts w:ascii="宋体" w:hAnsi="宋体" w:hint="eastAsia"/>
          <w:sz w:val="28"/>
          <w:szCs w:val="28"/>
          <w:u w:val="single"/>
        </w:rPr>
        <w:t xml:space="preserve">     </w:t>
      </w:r>
      <w:r w:rsidRPr="00EC5934">
        <w:rPr>
          <w:rStyle w:val="NormalCharacter"/>
          <w:rFonts w:ascii="宋体" w:hAnsi="宋体"/>
          <w:sz w:val="28"/>
          <w:szCs w:val="28"/>
          <w:u w:val="single"/>
        </w:rPr>
        <w:t>（</w:t>
      </w:r>
      <w:r w:rsidRPr="00EC5934">
        <w:rPr>
          <w:rStyle w:val="NormalCharacter"/>
          <w:rFonts w:ascii="宋体" w:hAnsi="宋体" w:hint="eastAsia"/>
          <w:sz w:val="28"/>
          <w:szCs w:val="28"/>
          <w:u w:val="single"/>
        </w:rPr>
        <w:t>身份证号：             ；</w:t>
      </w:r>
      <w:r w:rsidRPr="00EC5934">
        <w:rPr>
          <w:rStyle w:val="NormalCharacter"/>
          <w:rFonts w:ascii="宋体" w:hAnsi="宋体"/>
          <w:sz w:val="28"/>
          <w:szCs w:val="28"/>
          <w:u w:val="single"/>
        </w:rPr>
        <w:t>联系电话：</w:t>
      </w:r>
      <w:r w:rsidRPr="00EC5934">
        <w:rPr>
          <w:rStyle w:val="NormalCharacter"/>
          <w:rFonts w:ascii="宋体" w:hAnsi="宋体" w:hint="eastAsia"/>
          <w:sz w:val="28"/>
          <w:szCs w:val="28"/>
          <w:u w:val="single"/>
        </w:rPr>
        <w:t xml:space="preserve">                  </w:t>
      </w:r>
      <w:r w:rsidRPr="00EC5934">
        <w:rPr>
          <w:rStyle w:val="NormalCharacter"/>
          <w:rFonts w:ascii="宋体" w:hAnsi="宋体"/>
          <w:sz w:val="28"/>
          <w:szCs w:val="28"/>
          <w:u w:val="single"/>
        </w:rPr>
        <w:t>）</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乙方应根据甲方确认的施工图、设计变更等，根据国标技术要求及本合同约定完成承包范围内的施工工作，并办理验收和确认手续。本合同规定的工期内、在具备施工条件的情况下，由于乙方原因造成工程不能按本合同工期竣工的，或施工质量达不到设计和甲方要求的，乙方应赔偿因其违约给甲方造成的损失。</w:t>
      </w:r>
    </w:p>
    <w:p w:rsidR="00004A41" w:rsidRPr="00EC5934" w:rsidRDefault="0093551F">
      <w:pPr>
        <w:numPr>
          <w:ilvl w:val="0"/>
          <w:numId w:val="3"/>
        </w:numPr>
        <w:spacing w:line="520" w:lineRule="exact"/>
        <w:ind w:firstLine="560"/>
        <w:rPr>
          <w:rStyle w:val="NormalCharacter"/>
          <w:rFonts w:ascii="黑体"/>
          <w:sz w:val="24"/>
        </w:rPr>
      </w:pPr>
      <w:r w:rsidRPr="00EC5934">
        <w:rPr>
          <w:rStyle w:val="NormalCharacter"/>
          <w:rFonts w:ascii="宋体" w:hAnsi="宋体"/>
          <w:sz w:val="28"/>
          <w:szCs w:val="28"/>
        </w:rPr>
        <w:t>乙方在施工过程中，如遇到需与外部相关的单位（如电力部门和网络运营商等）协调的问题时，应自行解决，甲方只负责协助。</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乙方在施工前，须向甲方提前报备本项目相关线路线管（包括电源线、网线、光缆等）的走向，经甲方确认同意方可施工。施工过程中要做好其他线路线管的保护措施，如因乙方原因引起村民投诉的，由乙方负责协调处理。</w:t>
      </w:r>
    </w:p>
    <w:p w:rsidR="00004A41" w:rsidRPr="00EC5934" w:rsidRDefault="0093551F">
      <w:pPr>
        <w:numPr>
          <w:ilvl w:val="0"/>
          <w:numId w:val="3"/>
        </w:numPr>
        <w:spacing w:line="520" w:lineRule="exact"/>
        <w:ind w:firstLine="560"/>
        <w:rPr>
          <w:rStyle w:val="NormalCharacter"/>
          <w:sz w:val="28"/>
          <w:szCs w:val="28"/>
        </w:rPr>
      </w:pPr>
      <w:r w:rsidRPr="00EC5934">
        <w:rPr>
          <w:rStyle w:val="NormalCharacter"/>
          <w:sz w:val="28"/>
          <w:szCs w:val="28"/>
        </w:rPr>
        <w:t>在施工前负责对其它线管等其它设施的探测并做好保护措施，并确保工程施工安全、优质、高效。工程交付甲方前，应负责已完工工程的保护工作，在此期间由于乙方原因造成损坏的，由乙方自费予以修复并按合同约定交付甲方，由此造成工期延误，按违约责任中的逾期完工条款处理。</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工程项目开工前三天内应将施工的主要负责人报甲方确认，如乙方更换施工主要负责人，应事先征得甲方的书面同意。</w:t>
      </w:r>
    </w:p>
    <w:p w:rsidR="00004A41" w:rsidRPr="00EC5934" w:rsidRDefault="0093551F">
      <w:pPr>
        <w:numPr>
          <w:ilvl w:val="0"/>
          <w:numId w:val="3"/>
        </w:numPr>
        <w:spacing w:line="520" w:lineRule="exact"/>
        <w:ind w:firstLine="560"/>
        <w:rPr>
          <w:rStyle w:val="NormalCharacter"/>
          <w:rFonts w:ascii="宋体" w:hAnsi="宋体"/>
          <w:sz w:val="24"/>
        </w:rPr>
      </w:pPr>
      <w:r w:rsidRPr="00EC5934">
        <w:rPr>
          <w:rStyle w:val="NormalCharacter"/>
          <w:rFonts w:ascii="宋体" w:hAnsi="宋体"/>
          <w:sz w:val="28"/>
          <w:szCs w:val="28"/>
        </w:rPr>
        <w:lastRenderedPageBreak/>
        <w:t>乙方材料进场，须提前1日通知甲方，进场时经双方共同验收。</w:t>
      </w:r>
    </w:p>
    <w:p w:rsidR="00004A41" w:rsidRPr="00EC5934" w:rsidRDefault="0093551F">
      <w:pPr>
        <w:numPr>
          <w:ilvl w:val="0"/>
          <w:numId w:val="3"/>
        </w:numPr>
        <w:spacing w:line="520" w:lineRule="exact"/>
        <w:ind w:firstLine="560"/>
        <w:rPr>
          <w:rStyle w:val="NormalCharacter"/>
          <w:rFonts w:ascii="宋体" w:hAnsi="宋体"/>
          <w:sz w:val="24"/>
        </w:rPr>
      </w:pPr>
      <w:r w:rsidRPr="00EC5934">
        <w:rPr>
          <w:rStyle w:val="NormalCharacter"/>
          <w:rFonts w:ascii="宋体" w:hAnsi="宋体"/>
          <w:sz w:val="28"/>
          <w:szCs w:val="28"/>
        </w:rPr>
        <w:t>施工过程中如发现图纸设计错误或不合理时，应立即通知甲方。否则，扩大损失的自行负责，并承担恢复原状、赔偿甲方由此造成的损失的违约责任。</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乙方须在工程完工5</w:t>
      </w:r>
      <w:r w:rsidRPr="00EC5934">
        <w:rPr>
          <w:rStyle w:val="NormalCharacter"/>
          <w:rFonts w:ascii="宋体" w:hAnsi="宋体" w:hint="eastAsia"/>
          <w:sz w:val="28"/>
          <w:szCs w:val="28"/>
        </w:rPr>
        <w:t>个工作日</w:t>
      </w:r>
      <w:r w:rsidRPr="00EC5934">
        <w:rPr>
          <w:rStyle w:val="NormalCharacter"/>
          <w:rFonts w:ascii="宋体" w:hAnsi="宋体"/>
          <w:sz w:val="28"/>
          <w:szCs w:val="28"/>
        </w:rPr>
        <w:t>内通知甲方进行竣工验收。</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乙方如有擅自把工程分包或转包给其他任何单位，甲方有权解除合同，乙方应按工程总造价的20%向甲方支付违约金，并赔偿甲方因此造成的一切损失。</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乙方需按照现行建设工程现场文明施工管理法律、法规和有关规定的要求进行现场施工管理。乙方应全面负责工程施工范围内的现场施工管理，对施工场地内的用水、用电、施工现场的安全（防火和保卫）、文明施工与卫生、施工方法的完备和稳定及场地内的施工协调负有全部的管理责任。</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乙方应被视为已视察现场的位置，熟悉现场情况，并对施工方案所需费用有了全面的考虑，如承包人以不熟悉现场情况为籍口而提出额外索赔或延长竣工期限的要求，甲方不予接受。</w:t>
      </w:r>
    </w:p>
    <w:p w:rsidR="00004A41" w:rsidRPr="00EC5934" w:rsidRDefault="0093551F">
      <w:pPr>
        <w:numPr>
          <w:ilvl w:val="0"/>
          <w:numId w:val="3"/>
        </w:numPr>
        <w:spacing w:line="520" w:lineRule="exact"/>
        <w:ind w:firstLine="560"/>
        <w:rPr>
          <w:rStyle w:val="NormalCharacter"/>
          <w:rFonts w:ascii="宋体" w:hAnsi="宋体"/>
          <w:sz w:val="28"/>
          <w:szCs w:val="28"/>
        </w:rPr>
      </w:pPr>
      <w:r w:rsidRPr="00EC5934">
        <w:rPr>
          <w:rStyle w:val="NormalCharacter"/>
          <w:rFonts w:ascii="宋体" w:hAnsi="宋体"/>
          <w:sz w:val="28"/>
          <w:szCs w:val="28"/>
        </w:rPr>
        <w:t>自乙方与甲方签署本合同之日起，发生下列情形的由乙方承担全部责任，由此给甲方造成的损失由乙方予以赔偿：</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（1）因乙方原因引起的的人身伤亡、财产损失或损坏第三方财产所产生的一切责任；</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（2）乙方及其施工人员引起的诉讼、控告、索赔责任及可能发生的相关费用；</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（3）因乙方原因致使本工程被上级部门停工整改甚至使甲方在网上公布属不良行为的现象或暂停经营等。</w:t>
      </w:r>
    </w:p>
    <w:p w:rsidR="00004A41" w:rsidRPr="00EC5934" w:rsidRDefault="0093551F">
      <w:pPr>
        <w:snapToGrid w:val="0"/>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第九条：违约责任</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1、除不可抗力原因外，甲乙双方应严格遵守本合同的条款，否则，违约方须承担违约责任。</w:t>
      </w:r>
    </w:p>
    <w:p w:rsidR="00004A41" w:rsidRPr="00EC5934" w:rsidRDefault="0093551F">
      <w:pPr>
        <w:snapToGrid w:val="0"/>
        <w:spacing w:line="520" w:lineRule="exact"/>
        <w:ind w:firstLineChars="200" w:firstLine="560"/>
        <w:rPr>
          <w:rStyle w:val="NormalCharacter"/>
          <w:rFonts w:ascii="宋体" w:hAnsi="宋体"/>
          <w:sz w:val="24"/>
        </w:rPr>
      </w:pPr>
      <w:r w:rsidRPr="00EC5934">
        <w:rPr>
          <w:rStyle w:val="NormalCharacter"/>
          <w:rFonts w:ascii="宋体" w:hAnsi="宋体"/>
          <w:sz w:val="28"/>
          <w:szCs w:val="28"/>
        </w:rPr>
        <w:t>2、甲方必须按本合同约定参加隐蔽工程验收，否则视为默认，乙方可进行下道工序，但如乙方施工质量不符合合同约定的要求，乙方必须承担质量责</w:t>
      </w:r>
      <w:r w:rsidRPr="00EC5934">
        <w:rPr>
          <w:rStyle w:val="NormalCharacter"/>
          <w:rFonts w:ascii="宋体" w:hAnsi="宋体"/>
          <w:sz w:val="28"/>
          <w:szCs w:val="28"/>
        </w:rPr>
        <w:lastRenderedPageBreak/>
        <w:t>任。若事后甲方提出复查，复查合格时费用由甲方承担，复查结果不合格，复查及返修费用由乙方承担，工期不予顺延。</w:t>
      </w:r>
      <w:r w:rsidRPr="00EC5934">
        <w:rPr>
          <w:rStyle w:val="NormalCharacter"/>
          <w:rFonts w:ascii="宋体" w:hAnsi="宋体"/>
          <w:sz w:val="24"/>
        </w:rPr>
        <w:t xml:space="preserve">  </w:t>
      </w:r>
    </w:p>
    <w:p w:rsidR="00004A41" w:rsidRPr="00EC5934" w:rsidRDefault="0093551F">
      <w:pPr>
        <w:spacing w:line="520" w:lineRule="exact"/>
        <w:ind w:firstLineChars="200" w:firstLine="560"/>
        <w:rPr>
          <w:rStyle w:val="NormalCharacter"/>
          <w:rFonts w:ascii="宋体" w:hAnsi="宋体"/>
          <w:spacing w:val="-17"/>
          <w:sz w:val="28"/>
          <w:szCs w:val="28"/>
        </w:rPr>
      </w:pPr>
      <w:r w:rsidRPr="00EC5934">
        <w:rPr>
          <w:rStyle w:val="NormalCharacter"/>
          <w:rFonts w:ascii="宋体" w:hAnsi="宋体"/>
          <w:sz w:val="28"/>
          <w:szCs w:val="28"/>
        </w:rPr>
        <w:t>3、</w:t>
      </w:r>
      <w:r w:rsidRPr="00EC5934">
        <w:rPr>
          <w:rStyle w:val="NormalCharacter"/>
          <w:rFonts w:ascii="宋体" w:hAnsi="宋体"/>
          <w:spacing w:val="-17"/>
          <w:sz w:val="28"/>
          <w:szCs w:val="28"/>
        </w:rPr>
        <w:t>甲方未能按本合同约定进行竣工验收的，由甲方承担工程保管及风险责任。</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hint="eastAsia"/>
          <w:sz w:val="28"/>
          <w:szCs w:val="28"/>
        </w:rPr>
        <w:t>4</w:t>
      </w:r>
      <w:r w:rsidRPr="00EC5934">
        <w:rPr>
          <w:rStyle w:val="NormalCharacter"/>
          <w:rFonts w:ascii="宋体" w:hAnsi="宋体"/>
          <w:sz w:val="28"/>
          <w:szCs w:val="28"/>
        </w:rPr>
        <w:t>、乙方无故不按期进场施工的，自甲方通知进场之日起时间超过3日的，视乙方违约，甲方可单方终止本合同，并书面通知乙方，同时甲方有权没收乙方已经支付的履约保证金。</w:t>
      </w:r>
    </w:p>
    <w:p w:rsidR="00004A41" w:rsidRPr="00EC5934" w:rsidRDefault="0093551F" w:rsidP="0093551F">
      <w:pPr>
        <w:snapToGrid w:val="0"/>
        <w:spacing w:line="520" w:lineRule="exact"/>
        <w:ind w:firstLineChars="212" w:firstLine="594"/>
        <w:rPr>
          <w:rStyle w:val="NormalCharacter"/>
          <w:rFonts w:ascii="宋体" w:hAnsi="宋体"/>
          <w:sz w:val="24"/>
        </w:rPr>
      </w:pPr>
      <w:r w:rsidRPr="00EC5934">
        <w:rPr>
          <w:rStyle w:val="NormalCharacter"/>
          <w:rFonts w:ascii="宋体" w:hAnsi="宋体" w:hint="eastAsia"/>
          <w:sz w:val="28"/>
          <w:szCs w:val="28"/>
        </w:rPr>
        <w:t>5</w:t>
      </w:r>
      <w:r w:rsidRPr="00EC5934">
        <w:rPr>
          <w:rStyle w:val="NormalCharacter"/>
          <w:rFonts w:ascii="宋体" w:hAnsi="宋体"/>
          <w:sz w:val="28"/>
          <w:szCs w:val="28"/>
        </w:rPr>
        <w:t>、除不可抗力，乙方未能在合同约定工期内通过竣工验收，每逾期一日，按工程总造价的万分之三向甲方支付违约金，甲方有权直接在甲方应付未付款中扣除。逾期超过30日，甲方有权解除合同，按本合同终止和解除条款执行。</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hint="eastAsia"/>
          <w:sz w:val="28"/>
          <w:szCs w:val="28"/>
        </w:rPr>
        <w:t>6</w:t>
      </w:r>
      <w:r w:rsidRPr="00EC5934">
        <w:rPr>
          <w:rStyle w:val="NormalCharacter"/>
          <w:rFonts w:ascii="宋体" w:hAnsi="宋体"/>
          <w:sz w:val="28"/>
          <w:szCs w:val="28"/>
        </w:rPr>
        <w:t>、若乙方的产品质量、工程质量、服务质量未达到本合同约定的要求，经甲方验收不合格的，甲方有权按本合同终止和解除条款执行。若甲方同意乙方继续履行合同的，乙方应在甲方同意的期限内无偿进行更换、维修、整改并承担由此所产生的一切费用及经济损失，直至通过验收，由此而延误工期的，须承担违约责任。</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hint="eastAsia"/>
          <w:sz w:val="28"/>
          <w:szCs w:val="28"/>
        </w:rPr>
        <w:t>7</w:t>
      </w:r>
      <w:r w:rsidRPr="00EC5934">
        <w:rPr>
          <w:rStyle w:val="NormalCharacter"/>
          <w:rFonts w:ascii="宋体" w:hAnsi="宋体"/>
          <w:sz w:val="28"/>
          <w:szCs w:val="28"/>
        </w:rPr>
        <w:t>、乙方在施工过程中，除不可抗力或甲方原因外不得以任何理由停工，非上述原因连续停工7天以上的，甲方有权单方解除合同，乙方应向甲方支付合同总造价的10%作为违约金，造成甲方工期延误或其他损失的，乙方应予赔偿。</w:t>
      </w:r>
    </w:p>
    <w:p w:rsidR="00004A41" w:rsidRPr="00EC5934" w:rsidRDefault="0093551F" w:rsidP="0093551F">
      <w:pPr>
        <w:tabs>
          <w:tab w:val="left" w:pos="8100"/>
        </w:tabs>
        <w:snapToGrid w:val="0"/>
        <w:spacing w:line="520" w:lineRule="exact"/>
        <w:ind w:firstLineChars="212" w:firstLine="594"/>
        <w:rPr>
          <w:rStyle w:val="NormalCharacter"/>
          <w:rFonts w:ascii="宋体" w:hAnsi="宋体"/>
          <w:sz w:val="24"/>
        </w:rPr>
      </w:pPr>
      <w:r w:rsidRPr="00EC5934">
        <w:rPr>
          <w:rStyle w:val="NormalCharacter"/>
          <w:rFonts w:ascii="宋体" w:hAnsi="宋体" w:hint="eastAsia"/>
          <w:sz w:val="28"/>
          <w:szCs w:val="28"/>
        </w:rPr>
        <w:t>8</w:t>
      </w:r>
      <w:r w:rsidRPr="00EC5934">
        <w:rPr>
          <w:rStyle w:val="NormalCharacter"/>
          <w:rFonts w:ascii="宋体" w:hAnsi="宋体"/>
          <w:sz w:val="28"/>
          <w:szCs w:val="28"/>
        </w:rPr>
        <w:t>、乙方擅自中途更换施工主要负责人，或乙方现场代表不配合甲方工作或不能胜任工作的，甲方有权要求乙方更换相应人员，乙方应在甲方要求更换之日起3天内更换。否则，甲方有权要求停工或解除合同，由此造成的工期延误的违约责任及甲方的损失由乙方承担。</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hint="eastAsia"/>
          <w:sz w:val="28"/>
          <w:szCs w:val="28"/>
        </w:rPr>
        <w:t>9</w:t>
      </w:r>
      <w:r w:rsidRPr="00EC5934">
        <w:rPr>
          <w:rStyle w:val="NormalCharacter"/>
          <w:rFonts w:ascii="宋体" w:hAnsi="宋体"/>
          <w:sz w:val="28"/>
          <w:szCs w:val="28"/>
        </w:rPr>
        <w:t>、乙方人员在施工区内出现打架斗殴、损坏工程成品、安全事故等情况时，每出现一次，乙方应向甲方支付￥1000元（大写：人民币壹仟元整）的违约金，所产生的对乙方人员或第三人的损害由乙方承担责任并负责赔偿：由此造成甲方的损失，由乙方负责全额赔偿，甲方可直接在应付乙方款项中扣除。</w:t>
      </w:r>
    </w:p>
    <w:p w:rsidR="00004A41" w:rsidRPr="00EC5934" w:rsidRDefault="0093551F">
      <w:pPr>
        <w:snapToGrid w:val="0"/>
        <w:spacing w:line="520" w:lineRule="exact"/>
        <w:ind w:firstLineChars="200" w:firstLine="560"/>
        <w:rPr>
          <w:rStyle w:val="NormalCharacter"/>
          <w:rFonts w:ascii="宋体" w:hAnsi="宋体"/>
          <w:sz w:val="24"/>
        </w:rPr>
      </w:pPr>
      <w:r w:rsidRPr="00EC5934">
        <w:rPr>
          <w:rStyle w:val="NormalCharacter"/>
          <w:rFonts w:ascii="宋体" w:hAnsi="宋体"/>
          <w:sz w:val="28"/>
          <w:szCs w:val="28"/>
        </w:rPr>
        <w:t>1</w:t>
      </w:r>
      <w:r w:rsidRPr="00EC5934">
        <w:rPr>
          <w:rStyle w:val="NormalCharacter"/>
          <w:rFonts w:ascii="宋体" w:hAnsi="宋体" w:hint="eastAsia"/>
          <w:sz w:val="28"/>
          <w:szCs w:val="28"/>
        </w:rPr>
        <w:t>0</w:t>
      </w:r>
      <w:r w:rsidRPr="00EC5934">
        <w:rPr>
          <w:rStyle w:val="NormalCharacter"/>
          <w:rFonts w:ascii="宋体" w:hAnsi="宋体"/>
          <w:sz w:val="28"/>
          <w:szCs w:val="28"/>
        </w:rPr>
        <w:t>、乙方出现本合同约定的甲方有权解除合同的违约情况，导致甲方解除合同的，甲方有权没收乙方已经支付的履约保证金。乙方所有人员、设备必须</w:t>
      </w:r>
      <w:r w:rsidRPr="00EC5934">
        <w:rPr>
          <w:rStyle w:val="NormalCharacter"/>
          <w:rFonts w:ascii="宋体" w:hAnsi="宋体"/>
          <w:sz w:val="28"/>
          <w:szCs w:val="28"/>
        </w:rPr>
        <w:lastRenderedPageBreak/>
        <w:t>在甲方发出解除合同书面通知之日起7天内撤离施工现场并向甲方移交有关的所有工程资料，并在此期限内与甲方共同确认已完成的工程量。未经甲乙双方共同确认的工程量不得再要求结算。甲方在上述期限过后有权安排新的施工单位进场施工。</w:t>
      </w:r>
    </w:p>
    <w:p w:rsidR="00004A41" w:rsidRPr="00EC5934" w:rsidRDefault="0093551F">
      <w:pPr>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第十条：转让条款</w:t>
      </w:r>
      <w:r w:rsidRPr="00EC5934">
        <w:rPr>
          <w:rStyle w:val="NormalCharacter"/>
          <w:rFonts w:ascii="宋体" w:hAnsi="宋体" w:cs="Times New Roman" w:hint="eastAsia"/>
          <w:b/>
          <w:bCs/>
          <w:sz w:val="28"/>
          <w:szCs w:val="28"/>
        </w:rPr>
        <w:t xml:space="preserve">  </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未经合同双方书面同意，任何一方不得全部或部分转让其在本合同项下的权利和义务。</w:t>
      </w:r>
    </w:p>
    <w:p w:rsidR="00004A41" w:rsidRPr="00EC5934" w:rsidRDefault="0093551F">
      <w:pPr>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第十一条：合同终止和解除</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(一)因违约而解除本合同</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总造价的10%向甲方支付违约金，并赔偿由此给甲方造成的损失。</w:t>
      </w:r>
    </w:p>
    <w:p w:rsidR="00004A41" w:rsidRPr="00EC5934" w:rsidRDefault="0093551F">
      <w:pPr>
        <w:snapToGrid w:val="0"/>
        <w:spacing w:line="520" w:lineRule="exact"/>
        <w:ind w:firstLine="512"/>
        <w:rPr>
          <w:rStyle w:val="NormalCharacter"/>
          <w:rFonts w:ascii="宋体" w:hAnsi="宋体"/>
          <w:spacing w:val="8"/>
          <w:sz w:val="24"/>
        </w:rPr>
      </w:pPr>
      <w:r w:rsidRPr="00EC5934">
        <w:rPr>
          <w:rStyle w:val="NormalCharacter"/>
          <w:rFonts w:ascii="宋体" w:hAnsi="宋体"/>
          <w:sz w:val="28"/>
          <w:szCs w:val="28"/>
        </w:rPr>
        <w:t>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另须按工程总造价的10%向乙方支付违约金，并赔偿由此给乙方造成的损失。</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3、守约方依据本款规定解除本合同，并不影响其追究违约方的违约责任权利。</w:t>
      </w:r>
    </w:p>
    <w:p w:rsidR="00004A41" w:rsidRPr="00EC5934" w:rsidRDefault="0093551F">
      <w:pPr>
        <w:spacing w:line="360" w:lineRule="auto"/>
        <w:ind w:firstLineChars="200" w:firstLine="560"/>
        <w:contextualSpacing/>
        <w:rPr>
          <w:rStyle w:val="NormalCharacter"/>
          <w:rFonts w:ascii="宋体" w:hAnsi="宋体"/>
          <w:sz w:val="28"/>
          <w:szCs w:val="28"/>
        </w:rPr>
      </w:pPr>
      <w:r w:rsidRPr="00EC5934">
        <w:rPr>
          <w:rStyle w:val="NormalCharacter"/>
          <w:rFonts w:ascii="宋体" w:hAnsi="宋体"/>
          <w:sz w:val="28"/>
          <w:szCs w:val="28"/>
        </w:rPr>
        <w:t>4、双方确认：为顺利履行本合同的通知义务，下列地址为甲乙双方指定收信地址。在履行本合同过程中，任何一方对另一方通过邮件方式向下列地址邮寄的通知或函件，均视为送达。如有变更的，应当书面通知另一方：</w:t>
      </w:r>
    </w:p>
    <w:p w:rsidR="00004A41" w:rsidRPr="00EC5934" w:rsidRDefault="0093551F">
      <w:pPr>
        <w:spacing w:line="360" w:lineRule="auto"/>
        <w:ind w:leftChars="266" w:left="559"/>
        <w:contextualSpacing/>
        <w:rPr>
          <w:rStyle w:val="NormalCharacter"/>
          <w:rFonts w:ascii="宋体" w:hAnsi="宋体"/>
          <w:sz w:val="28"/>
          <w:szCs w:val="28"/>
        </w:rPr>
      </w:pPr>
      <w:r w:rsidRPr="00EC5934">
        <w:rPr>
          <w:rStyle w:val="NormalCharacter"/>
          <w:rFonts w:ascii="宋体" w:hAnsi="宋体"/>
          <w:sz w:val="28"/>
          <w:szCs w:val="28"/>
        </w:rPr>
        <w:t>甲方通信地址：广州市番禺区大石街植村一路48号植村村民委员会大楼</w:t>
      </w:r>
    </w:p>
    <w:p w:rsidR="00004A41" w:rsidRPr="00EC5934" w:rsidRDefault="0093551F">
      <w:pPr>
        <w:spacing w:line="360" w:lineRule="auto"/>
        <w:ind w:leftChars="266" w:left="559"/>
        <w:contextualSpacing/>
        <w:rPr>
          <w:rStyle w:val="NormalCharacter"/>
          <w:rFonts w:ascii="宋体" w:hAnsi="宋体"/>
          <w:sz w:val="28"/>
          <w:szCs w:val="28"/>
        </w:rPr>
      </w:pPr>
      <w:r w:rsidRPr="00EC5934">
        <w:rPr>
          <w:rStyle w:val="NormalCharacter"/>
          <w:rFonts w:ascii="宋体" w:hAnsi="宋体"/>
          <w:sz w:val="28"/>
          <w:szCs w:val="28"/>
        </w:rPr>
        <w:t>乙方通信地址：</w:t>
      </w:r>
      <w:r w:rsidR="00E927A0">
        <w:rPr>
          <w:rStyle w:val="NormalCharacter"/>
          <w:rFonts w:ascii="宋体" w:hAnsi="宋体" w:cs="Times New Roman" w:hint="eastAsia"/>
          <w:sz w:val="28"/>
          <w:szCs w:val="28"/>
          <w:u w:val="single"/>
        </w:rPr>
        <w:t xml:space="preserve">              </w:t>
      </w:r>
      <w:r w:rsidRPr="00EC5934">
        <w:rPr>
          <w:rStyle w:val="NormalCharacter"/>
          <w:rFonts w:ascii="宋体" w:hAnsi="宋体"/>
          <w:sz w:val="28"/>
          <w:szCs w:val="28"/>
        </w:rPr>
        <w:t xml:space="preserve"> </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(二)有下列情形之一的，合同权利义务终止</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lastRenderedPageBreak/>
        <w:t>1、本合同因已按约定履行完毕而自然终止；</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2、本合同经各方协商一致而终止；</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3、本合同因一方出现本条第(一)款的违约情况(包括一方擅自转让本合同</w:t>
      </w:r>
    </w:p>
    <w:p w:rsidR="00004A41" w:rsidRPr="00EC5934" w:rsidRDefault="0093551F">
      <w:pPr>
        <w:spacing w:line="520" w:lineRule="exact"/>
        <w:rPr>
          <w:rStyle w:val="NormalCharacter"/>
          <w:rFonts w:ascii="宋体" w:hAnsi="宋体"/>
          <w:sz w:val="28"/>
          <w:szCs w:val="28"/>
        </w:rPr>
      </w:pPr>
      <w:r w:rsidRPr="00EC5934">
        <w:rPr>
          <w:rStyle w:val="NormalCharacter"/>
          <w:rFonts w:ascii="宋体" w:hAnsi="宋体"/>
          <w:sz w:val="28"/>
          <w:szCs w:val="28"/>
        </w:rPr>
        <w:t>项下权利义务行为)，另一方发出解除合同的通知；</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4、法律法规规定终止的其他情形。</w:t>
      </w:r>
    </w:p>
    <w:p w:rsidR="00004A41" w:rsidRPr="00EC5934" w:rsidRDefault="0093551F">
      <w:pPr>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第十二条：不可抗力条款</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004A41" w:rsidRPr="00EC5934" w:rsidRDefault="0093551F">
      <w:pPr>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第十三条：争议的解决</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凡因执行本合同所发生的或与本合同有关的一切争议，合同各方应通过友好协商解决，如果协商不能解决，任何一方均可向合同履行地的番禺区人民法院起诉。</w:t>
      </w:r>
    </w:p>
    <w:p w:rsidR="00004A41" w:rsidRPr="00EC5934" w:rsidRDefault="0093551F">
      <w:pPr>
        <w:spacing w:line="520" w:lineRule="exact"/>
        <w:rPr>
          <w:rStyle w:val="NormalCharacter"/>
          <w:rFonts w:ascii="宋体" w:hAnsi="宋体" w:cs="Times New Roman"/>
          <w:b/>
          <w:bCs/>
          <w:sz w:val="28"/>
          <w:szCs w:val="28"/>
        </w:rPr>
      </w:pPr>
      <w:r w:rsidRPr="00EC5934">
        <w:rPr>
          <w:rStyle w:val="NormalCharacter"/>
          <w:rFonts w:ascii="宋体" w:hAnsi="宋体" w:cs="Times New Roman"/>
          <w:b/>
          <w:bCs/>
          <w:sz w:val="28"/>
          <w:szCs w:val="28"/>
        </w:rPr>
        <w:t>第十四条：其它</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1、本合同自双方签字、盖章之日起生效。</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2、本合同未尽事宜，由甲乙双方友好协商，另签订补充协议。补充协议与本合同具同等法律效力。</w:t>
      </w:r>
    </w:p>
    <w:p w:rsidR="00004A41" w:rsidRPr="00EC5934" w:rsidRDefault="0093551F">
      <w:pPr>
        <w:spacing w:line="520" w:lineRule="exact"/>
        <w:ind w:firstLineChars="200" w:firstLine="560"/>
        <w:rPr>
          <w:rStyle w:val="NormalCharacter"/>
          <w:rFonts w:ascii="宋体" w:hAnsi="宋体"/>
          <w:sz w:val="28"/>
          <w:szCs w:val="28"/>
        </w:rPr>
      </w:pPr>
      <w:r w:rsidRPr="00EC5934">
        <w:rPr>
          <w:rStyle w:val="NormalCharacter"/>
          <w:rFonts w:ascii="宋体" w:hAnsi="宋体"/>
          <w:sz w:val="28"/>
          <w:szCs w:val="28"/>
        </w:rPr>
        <w:t>3、本合同壹</w:t>
      </w:r>
      <w:r w:rsidRPr="00EC5934">
        <w:rPr>
          <w:rStyle w:val="NormalCharacter"/>
          <w:rFonts w:ascii="宋体" w:hAnsi="宋体" w:hint="eastAsia"/>
          <w:sz w:val="28"/>
          <w:szCs w:val="28"/>
        </w:rPr>
        <w:t>式</w:t>
      </w:r>
      <w:r w:rsidRPr="00EC5934">
        <w:rPr>
          <w:rStyle w:val="NormalCharacter"/>
          <w:rFonts w:ascii="宋体" w:hAnsi="宋体"/>
          <w:sz w:val="28"/>
          <w:szCs w:val="28"/>
        </w:rPr>
        <w:t>肆</w:t>
      </w:r>
      <w:r w:rsidRPr="00EC5934">
        <w:rPr>
          <w:rStyle w:val="NormalCharacter"/>
          <w:rFonts w:ascii="宋体" w:hAnsi="宋体" w:hint="eastAsia"/>
          <w:sz w:val="28"/>
          <w:szCs w:val="28"/>
        </w:rPr>
        <w:t>份</w:t>
      </w:r>
      <w:r w:rsidRPr="00EC5934">
        <w:rPr>
          <w:rStyle w:val="NormalCharacter"/>
          <w:rFonts w:ascii="宋体" w:hAnsi="宋体"/>
          <w:sz w:val="28"/>
          <w:szCs w:val="28"/>
        </w:rPr>
        <w:t>，甲</w:t>
      </w:r>
      <w:r w:rsidRPr="00EC5934">
        <w:rPr>
          <w:rStyle w:val="NormalCharacter"/>
          <w:rFonts w:ascii="宋体" w:hAnsi="宋体" w:hint="eastAsia"/>
          <w:sz w:val="28"/>
          <w:szCs w:val="28"/>
        </w:rPr>
        <w:t>、</w:t>
      </w:r>
      <w:r w:rsidRPr="00EC5934">
        <w:rPr>
          <w:rStyle w:val="NormalCharacter"/>
          <w:rFonts w:ascii="宋体" w:hAnsi="宋体"/>
          <w:sz w:val="28"/>
          <w:szCs w:val="28"/>
        </w:rPr>
        <w:t>乙</w:t>
      </w:r>
      <w:r w:rsidRPr="00EC5934">
        <w:rPr>
          <w:rStyle w:val="NormalCharacter"/>
          <w:rFonts w:ascii="宋体" w:hAnsi="宋体" w:hint="eastAsia"/>
          <w:sz w:val="28"/>
          <w:szCs w:val="28"/>
        </w:rPr>
        <w:t>双</w:t>
      </w:r>
      <w:r w:rsidRPr="00EC5934">
        <w:rPr>
          <w:rStyle w:val="NormalCharacter"/>
          <w:rFonts w:ascii="宋体" w:hAnsi="宋体"/>
          <w:sz w:val="28"/>
          <w:szCs w:val="28"/>
        </w:rPr>
        <w:t>方</w:t>
      </w:r>
      <w:r w:rsidRPr="00EC5934">
        <w:rPr>
          <w:rStyle w:val="NormalCharacter"/>
          <w:rFonts w:ascii="宋体" w:hAnsi="宋体" w:hint="eastAsia"/>
          <w:sz w:val="28"/>
          <w:szCs w:val="28"/>
        </w:rPr>
        <w:t>各</w:t>
      </w:r>
      <w:r w:rsidRPr="00EC5934">
        <w:rPr>
          <w:rStyle w:val="NormalCharacter"/>
          <w:rFonts w:ascii="宋体" w:hAnsi="宋体"/>
          <w:sz w:val="28"/>
          <w:szCs w:val="28"/>
        </w:rPr>
        <w:t>执</w:t>
      </w:r>
      <w:r w:rsidRPr="00EC5934">
        <w:rPr>
          <w:rStyle w:val="NormalCharacter"/>
          <w:rFonts w:ascii="宋体" w:hAnsi="宋体" w:hint="eastAsia"/>
          <w:sz w:val="28"/>
          <w:szCs w:val="28"/>
        </w:rPr>
        <w:t>贰</w:t>
      </w:r>
      <w:r w:rsidRPr="00EC5934">
        <w:rPr>
          <w:rStyle w:val="NormalCharacter"/>
          <w:rFonts w:ascii="宋体" w:hAnsi="宋体"/>
          <w:sz w:val="28"/>
          <w:szCs w:val="28"/>
        </w:rPr>
        <w:t>份，每份均具同等法律效力。</w:t>
      </w:r>
    </w:p>
    <w:p w:rsidR="00004A41" w:rsidRPr="00EC5934" w:rsidRDefault="00004A41">
      <w:pPr>
        <w:pStyle w:val="BodyText"/>
        <w:rPr>
          <w:rStyle w:val="NormalCharacter"/>
          <w:rFonts w:ascii="宋体" w:hAnsi="宋体"/>
          <w:sz w:val="28"/>
          <w:szCs w:val="28"/>
        </w:rPr>
        <w:sectPr w:rsidR="00004A41" w:rsidRPr="00EC5934">
          <w:headerReference w:type="even" r:id="rId9"/>
          <w:headerReference w:type="default" r:id="rId10"/>
          <w:footerReference w:type="even" r:id="rId11"/>
          <w:footerReference w:type="default" r:id="rId12"/>
          <w:headerReference w:type="first" r:id="rId13"/>
          <w:footerReference w:type="first" r:id="rId14"/>
          <w:pgSz w:w="11906" w:h="16838"/>
          <w:pgMar w:top="850" w:right="1134" w:bottom="850" w:left="1134" w:header="851" w:footer="992" w:gutter="0"/>
          <w:cols w:space="720"/>
          <w:docGrid w:type="lines" w:linePitch="312"/>
        </w:sectPr>
      </w:pPr>
    </w:p>
    <w:p w:rsidR="00004A41" w:rsidRPr="00EC5934" w:rsidRDefault="0093551F">
      <w:pPr>
        <w:pStyle w:val="BodyText"/>
        <w:rPr>
          <w:rStyle w:val="NormalCharacter"/>
          <w:rFonts w:ascii="宋体" w:hAnsi="宋体"/>
          <w:b/>
          <w:bCs/>
          <w:sz w:val="28"/>
          <w:szCs w:val="28"/>
        </w:rPr>
      </w:pPr>
      <w:r w:rsidRPr="00EC5934">
        <w:rPr>
          <w:rStyle w:val="NormalCharacter"/>
          <w:rFonts w:ascii="宋体" w:hAnsi="宋体" w:cs="Times New Roman"/>
          <w:b/>
          <w:bCs/>
          <w:sz w:val="28"/>
          <w:szCs w:val="28"/>
        </w:rPr>
        <w:lastRenderedPageBreak/>
        <w:t>甲  方（公章）：</w:t>
      </w:r>
      <w:r w:rsidRPr="00EC5934">
        <w:rPr>
          <w:rStyle w:val="NormalCharacter"/>
          <w:rFonts w:ascii="宋体" w:hAnsi="宋体"/>
          <w:sz w:val="28"/>
          <w:szCs w:val="28"/>
        </w:rPr>
        <w:t>广州市番禺区大石街植村村股份合作经济社</w:t>
      </w:r>
    </w:p>
    <w:p w:rsidR="00004A41" w:rsidRPr="00EC5934" w:rsidRDefault="0093551F">
      <w:pPr>
        <w:pStyle w:val="BodyText"/>
        <w:rPr>
          <w:rStyle w:val="NormalCharacter"/>
          <w:rFonts w:ascii="宋体" w:hAnsi="宋体"/>
          <w:sz w:val="28"/>
          <w:szCs w:val="28"/>
        </w:rPr>
      </w:pPr>
      <w:r w:rsidRPr="00EC5934">
        <w:rPr>
          <w:rStyle w:val="NormalCharacter"/>
          <w:rFonts w:ascii="宋体" w:hAnsi="宋体" w:cs="Times New Roman"/>
          <w:b/>
          <w:bCs/>
          <w:sz w:val="28"/>
          <w:szCs w:val="28"/>
        </w:rPr>
        <w:t>甲方收件地址：</w:t>
      </w:r>
      <w:r w:rsidRPr="00EC5934">
        <w:rPr>
          <w:rStyle w:val="NormalCharacter"/>
          <w:rFonts w:ascii="宋体" w:hAnsi="宋体"/>
          <w:sz w:val="28"/>
          <w:szCs w:val="28"/>
        </w:rPr>
        <w:t>广州市番禺区大石街植村一路48号植村村民委员会大楼</w:t>
      </w:r>
    </w:p>
    <w:p w:rsidR="00004A41" w:rsidRPr="00EC5934" w:rsidRDefault="0093551F">
      <w:pPr>
        <w:pStyle w:val="BodyText"/>
        <w:rPr>
          <w:rStyle w:val="NormalCharacter"/>
          <w:rFonts w:ascii="宋体" w:hAnsi="宋体"/>
          <w:b/>
          <w:bCs/>
          <w:sz w:val="28"/>
          <w:szCs w:val="28"/>
        </w:rPr>
      </w:pPr>
      <w:r w:rsidRPr="00EC5934">
        <w:rPr>
          <w:rStyle w:val="NormalCharacter"/>
          <w:rFonts w:ascii="宋体" w:hAnsi="宋体" w:hint="eastAsia"/>
          <w:b/>
          <w:bCs/>
          <w:sz w:val="28"/>
          <w:szCs w:val="28"/>
        </w:rPr>
        <w:t>签约代表：</w:t>
      </w:r>
    </w:p>
    <w:p w:rsidR="00004A41" w:rsidRPr="00EC5934" w:rsidRDefault="0093551F">
      <w:pPr>
        <w:spacing w:line="360" w:lineRule="auto"/>
        <w:rPr>
          <w:rStyle w:val="NormalCharacter"/>
          <w:rFonts w:ascii="宋体" w:hAnsi="宋体" w:cs="Times New Roman"/>
          <w:b/>
          <w:bCs/>
          <w:sz w:val="28"/>
          <w:szCs w:val="28"/>
        </w:rPr>
      </w:pPr>
      <w:r w:rsidRPr="00EC5934">
        <w:rPr>
          <w:rStyle w:val="NormalCharacter"/>
          <w:rFonts w:ascii="宋体" w:hAnsi="宋体" w:cs="Times New Roman"/>
          <w:b/>
          <w:bCs/>
          <w:sz w:val="28"/>
          <w:szCs w:val="28"/>
        </w:rPr>
        <w:t>签约日期：</w:t>
      </w:r>
    </w:p>
    <w:p w:rsidR="00004A41" w:rsidRPr="00EC5934" w:rsidRDefault="0093551F">
      <w:pPr>
        <w:spacing w:line="360" w:lineRule="auto"/>
        <w:rPr>
          <w:rStyle w:val="NormalCharacter"/>
          <w:rFonts w:ascii="宋体" w:hAnsi="宋体" w:cs="Times New Roman"/>
          <w:b/>
          <w:bCs/>
          <w:sz w:val="28"/>
          <w:szCs w:val="28"/>
        </w:rPr>
      </w:pPr>
      <w:r w:rsidRPr="00EC5934">
        <w:rPr>
          <w:rStyle w:val="NormalCharacter"/>
          <w:rFonts w:ascii="宋体" w:hAnsi="宋体" w:cs="Times New Roman"/>
          <w:b/>
          <w:bCs/>
          <w:sz w:val="28"/>
          <w:szCs w:val="28"/>
        </w:rPr>
        <w:lastRenderedPageBreak/>
        <w:br w:type="column"/>
      </w:r>
      <w:r w:rsidRPr="00EC5934">
        <w:rPr>
          <w:rStyle w:val="NormalCharacter"/>
          <w:rFonts w:ascii="宋体" w:hAnsi="宋体" w:cs="Times New Roman"/>
          <w:b/>
          <w:bCs/>
          <w:sz w:val="28"/>
          <w:szCs w:val="28"/>
        </w:rPr>
        <w:lastRenderedPageBreak/>
        <w:t>乙  方（公章）：</w:t>
      </w:r>
    </w:p>
    <w:p w:rsidR="00004A41" w:rsidRPr="00EC5934" w:rsidRDefault="00004A41">
      <w:pPr>
        <w:pStyle w:val="BodyText"/>
        <w:rPr>
          <w:rStyle w:val="NormalCharacter"/>
          <w:rFonts w:ascii="宋体" w:hAnsi="宋体" w:cs="Times New Roman"/>
          <w:b/>
          <w:bCs/>
          <w:sz w:val="28"/>
          <w:szCs w:val="28"/>
        </w:rPr>
      </w:pPr>
    </w:p>
    <w:p w:rsidR="00004A41" w:rsidRPr="00EC5934" w:rsidRDefault="0093551F">
      <w:pPr>
        <w:pStyle w:val="BodyText"/>
        <w:rPr>
          <w:rStyle w:val="NormalCharacter"/>
          <w:rFonts w:ascii="宋体" w:hAnsi="宋体" w:cs="Times New Roman"/>
          <w:b/>
          <w:bCs/>
          <w:sz w:val="28"/>
          <w:szCs w:val="28"/>
        </w:rPr>
      </w:pPr>
      <w:r w:rsidRPr="00EC5934">
        <w:rPr>
          <w:rStyle w:val="NormalCharacter"/>
          <w:rFonts w:ascii="宋体" w:hAnsi="宋体" w:cs="Times New Roman"/>
          <w:b/>
          <w:bCs/>
          <w:sz w:val="28"/>
          <w:szCs w:val="28"/>
        </w:rPr>
        <w:t>乙方收件地址：</w:t>
      </w:r>
    </w:p>
    <w:p w:rsidR="00004A41" w:rsidRPr="00EC5934" w:rsidRDefault="00004A41">
      <w:pPr>
        <w:pStyle w:val="BodyText"/>
        <w:rPr>
          <w:rStyle w:val="NormalCharacter"/>
          <w:rFonts w:ascii="宋体" w:hAnsi="宋体" w:cs="Times New Roman"/>
          <w:b/>
          <w:bCs/>
          <w:sz w:val="28"/>
          <w:szCs w:val="28"/>
        </w:rPr>
      </w:pPr>
    </w:p>
    <w:p w:rsidR="00004A41" w:rsidRPr="00EC5934" w:rsidRDefault="0093551F">
      <w:pPr>
        <w:pStyle w:val="BodyText"/>
        <w:rPr>
          <w:rStyle w:val="NormalCharacter"/>
          <w:rFonts w:ascii="宋体" w:hAnsi="宋体" w:cs="Times New Roman"/>
          <w:b/>
          <w:bCs/>
          <w:sz w:val="28"/>
          <w:szCs w:val="28"/>
        </w:rPr>
      </w:pPr>
      <w:r w:rsidRPr="00EC5934">
        <w:rPr>
          <w:rStyle w:val="NormalCharacter"/>
          <w:rFonts w:ascii="宋体" w:hAnsi="宋体" w:cs="Times New Roman"/>
          <w:b/>
          <w:bCs/>
          <w:sz w:val="28"/>
          <w:szCs w:val="28"/>
        </w:rPr>
        <w:t>签约代表：</w:t>
      </w:r>
    </w:p>
    <w:p w:rsidR="00004A41" w:rsidRPr="00EC5934" w:rsidRDefault="0093551F">
      <w:pPr>
        <w:pStyle w:val="BodyText"/>
        <w:rPr>
          <w:rStyle w:val="NormalCharacter"/>
          <w:rFonts w:ascii="宋体" w:hAnsi="宋体" w:cs="Times New Roman"/>
          <w:b/>
          <w:bCs/>
          <w:sz w:val="28"/>
          <w:szCs w:val="28"/>
        </w:rPr>
      </w:pPr>
      <w:r w:rsidRPr="00EC5934">
        <w:rPr>
          <w:rStyle w:val="NormalCharacter"/>
          <w:rFonts w:ascii="宋体" w:hAnsi="宋体" w:cs="Times New Roman"/>
          <w:b/>
          <w:bCs/>
          <w:sz w:val="28"/>
          <w:szCs w:val="28"/>
        </w:rPr>
        <w:t>签约日期：</w:t>
      </w:r>
    </w:p>
    <w:sectPr w:rsidR="00004A41" w:rsidRPr="00EC5934">
      <w:type w:val="continuous"/>
      <w:pgSz w:w="11906" w:h="16838"/>
      <w:pgMar w:top="850" w:right="1134" w:bottom="850" w:left="1134" w:header="851" w:footer="992" w:gutter="0"/>
      <w:cols w:num="2" w:space="720" w:equalWidth="0">
        <w:col w:w="4606" w:space="425"/>
        <w:col w:w="4606"/>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30" w:rsidRDefault="00870830">
      <w:r>
        <w:separator/>
      </w:r>
    </w:p>
  </w:endnote>
  <w:endnote w:type="continuationSeparator" w:id="0">
    <w:p w:rsidR="00870830" w:rsidRDefault="0087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D...">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34" w:rsidRDefault="00EC593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41" w:rsidRDefault="0093551F">
    <w:pPr>
      <w:pStyle w:val="a3"/>
      <w:rPr>
        <w:rStyle w:val="NormalCharacter"/>
      </w:rPr>
    </w:pPr>
    <w:r>
      <w:rPr>
        <w:noProof/>
      </w:rPr>
      <mc:AlternateContent>
        <mc:Choice Requires="wps">
          <w:drawing>
            <wp:anchor distT="0" distB="0" distL="114300" distR="114300" simplePos="0" relativeHeight="251660288" behindDoc="0" locked="0" layoutInCell="1" allowOverlap="1" wp14:anchorId="0C7AA9F5" wp14:editId="58D6D3AD">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04A41" w:rsidRDefault="0093551F">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650FB">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650FB">
                            <w:fldChar w:fldCharType="begin"/>
                          </w:r>
                          <w:r w:rsidR="007650FB">
                            <w:instrText xml:space="preserve"> NUMPAGES  \* MERGEFORMAT </w:instrText>
                          </w:r>
                          <w:r w:rsidR="007650FB">
                            <w:fldChar w:fldCharType="separate"/>
                          </w:r>
                          <w:r w:rsidR="007650FB">
                            <w:rPr>
                              <w:noProof/>
                            </w:rPr>
                            <w:t>9</w:t>
                          </w:r>
                          <w:r w:rsidR="007650FB">
                            <w:rPr>
                              <w:noProof/>
                            </w:rPr>
                            <w:fldChar w:fldCharType="end"/>
                          </w:r>
                          <w:r>
                            <w:rPr>
                              <w:rFonts w:hint="eastAsia"/>
                            </w:rPr>
                            <w:t xml:space="preserve"> </w:t>
                          </w:r>
                          <w:r>
                            <w:rPr>
                              <w:rFonts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zXt5a0AQAASwMAAA4AAAAAAAAAAAAAAAAALgIAAGRycy9lMm9Eb2MueG1sUEsB&#10;Ai0AFAAGAAgAAAAhAAxK8O7WAAAABQEAAA8AAAAAAAAAAAAAAAAADgQAAGRycy9kb3ducmV2Lnht&#10;bFBLBQYAAAAABAAEAPMAAAARBQAAAAA=&#10;" filled="f" stroked="f">
              <v:textbox style="mso-fit-shape-to-text:t" inset="0,0,0,0">
                <w:txbxContent>
                  <w:p w:rsidR="00004A41" w:rsidRDefault="0093551F">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650FB">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650FB">
                      <w:fldChar w:fldCharType="begin"/>
                    </w:r>
                    <w:r w:rsidR="007650FB">
                      <w:instrText xml:space="preserve"> NUMPAGES  \* MERGEFORMAT </w:instrText>
                    </w:r>
                    <w:r w:rsidR="007650FB">
                      <w:fldChar w:fldCharType="separate"/>
                    </w:r>
                    <w:r w:rsidR="007650FB">
                      <w:rPr>
                        <w:noProof/>
                      </w:rPr>
                      <w:t>9</w:t>
                    </w:r>
                    <w:r w:rsidR="007650FB">
                      <w:rPr>
                        <w:noProof/>
                      </w:rPr>
                      <w:fldChar w:fldCharType="end"/>
                    </w:r>
                    <w:r>
                      <w:rPr>
                        <w:rFonts w:hint="eastAsia"/>
                      </w:rPr>
                      <w:t xml:space="preserve"> </w:t>
                    </w:r>
                    <w:r>
                      <w:rPr>
                        <w:rFonts w:hint="eastAsia"/>
                      </w:rPr>
                      <w:t>页</w:t>
                    </w:r>
                  </w:p>
                </w:txbxContent>
              </v:textbox>
              <w10:wrap anchorx="margin"/>
            </v:shape>
          </w:pict>
        </mc:Fallback>
      </mc:AlternateContent>
    </w:r>
    <w:r>
      <w:rPr>
        <w:rStyle w:val="NormalCharacter"/>
        <w:noProof/>
      </w:rPr>
      <mc:AlternateContent>
        <mc:Choice Requires="wps">
          <w:drawing>
            <wp:anchor distT="0" distB="0" distL="114300" distR="114300" simplePos="0" relativeHeight="251659264" behindDoc="0" locked="0" layoutInCell="1" allowOverlap="1" wp14:anchorId="44836C1D" wp14:editId="00D76D54">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04A41" w:rsidRDefault="00004A41">
                          <w:pPr>
                            <w:rPr>
                              <w:rStyle w:val="NormalCharacter"/>
                            </w:rPr>
                          </w:pPr>
                        </w:p>
                      </w:txbxContent>
                    </wps:txbx>
                    <wps:bodyPr lIns="0" tIns="0" rIns="0" bIns="0" upright="1"/>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twtKJ7UBAABzAwAADgAAAAAAAAABACAAAAAhAQAAZHJzL2Uyb0RvYy54bWxQSwUGAAAAAAYABgBZ&#10;AQAASAUAAAAA&#10;">
              <v:fill on="f" focussize="0,0"/>
              <v:stroke on="f"/>
              <v:imagedata o:title=""/>
              <o:lock v:ext="edit" aspectratio="f"/>
              <v:textbox inset="0mm,0mm,0mm,0mm">
                <w:txbxContent>
                  <w:p>
                    <w:pPr>
                      <w:rPr>
                        <w:rStyle w:val="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34" w:rsidRDefault="00EC59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30" w:rsidRDefault="00870830">
      <w:r>
        <w:separator/>
      </w:r>
    </w:p>
  </w:footnote>
  <w:footnote w:type="continuationSeparator" w:id="0">
    <w:p w:rsidR="00870830" w:rsidRDefault="00870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34" w:rsidRDefault="00EC59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1F" w:rsidRDefault="0093551F" w:rsidP="007650F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34" w:rsidRDefault="00EC59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0EC0D"/>
    <w:multiLevelType w:val="singleLevel"/>
    <w:tmpl w:val="A730EC0D"/>
    <w:lvl w:ilvl="0">
      <w:start w:val="1"/>
      <w:numFmt w:val="decimal"/>
      <w:suff w:val="nothing"/>
      <w:lvlText w:val="%1、"/>
      <w:lvlJc w:val="left"/>
      <w:pPr>
        <w:textAlignment w:val="baseline"/>
      </w:pPr>
    </w:lvl>
  </w:abstractNum>
  <w:abstractNum w:abstractNumId="1">
    <w:nsid w:val="30C66A8D"/>
    <w:multiLevelType w:val="singleLevel"/>
    <w:tmpl w:val="30C66A8D"/>
    <w:lvl w:ilvl="0">
      <w:start w:val="1"/>
      <w:numFmt w:val="decimal"/>
      <w:suff w:val="nothing"/>
      <w:lvlText w:val="%1、"/>
      <w:lvlJc w:val="left"/>
      <w:pPr>
        <w:textAlignment w:val="baseline"/>
      </w:pPr>
    </w:lvl>
  </w:abstractNum>
  <w:abstractNum w:abstractNumId="2">
    <w:nsid w:val="4A211FB7"/>
    <w:multiLevelType w:val="singleLevel"/>
    <w:tmpl w:val="4A211FB7"/>
    <w:lvl w:ilvl="0">
      <w:start w:val="1"/>
      <w:numFmt w:val="decimal"/>
      <w:suff w:val="nothing"/>
      <w:lvlText w:val="%1、"/>
      <w:lvlJc w:val="left"/>
      <w:pPr>
        <w:textAlignment w:val="baseline"/>
      </w:pPr>
      <w:rPr>
        <w:rFonts w:ascii="宋体" w:eastAsia="宋体" w:hAnsi="宋体"/>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70"/>
    <w:rsid w:val="00004A41"/>
    <w:rsid w:val="0006423B"/>
    <w:rsid w:val="000A3604"/>
    <w:rsid w:val="000B3C81"/>
    <w:rsid w:val="00104534"/>
    <w:rsid w:val="0014706C"/>
    <w:rsid w:val="001806C7"/>
    <w:rsid w:val="00213053"/>
    <w:rsid w:val="0026676D"/>
    <w:rsid w:val="002A583D"/>
    <w:rsid w:val="002C7693"/>
    <w:rsid w:val="0032490C"/>
    <w:rsid w:val="003A2631"/>
    <w:rsid w:val="003A4870"/>
    <w:rsid w:val="00503D48"/>
    <w:rsid w:val="005714C9"/>
    <w:rsid w:val="006A799C"/>
    <w:rsid w:val="006B45B4"/>
    <w:rsid w:val="006C5CE8"/>
    <w:rsid w:val="007650FB"/>
    <w:rsid w:val="00791502"/>
    <w:rsid w:val="0086154A"/>
    <w:rsid w:val="00870830"/>
    <w:rsid w:val="008965D4"/>
    <w:rsid w:val="008D0FB0"/>
    <w:rsid w:val="0093551F"/>
    <w:rsid w:val="009A44CF"/>
    <w:rsid w:val="009B637C"/>
    <w:rsid w:val="009E2023"/>
    <w:rsid w:val="00A729DB"/>
    <w:rsid w:val="00AF369C"/>
    <w:rsid w:val="00B60A19"/>
    <w:rsid w:val="00B950DA"/>
    <w:rsid w:val="00BE1051"/>
    <w:rsid w:val="00DF2E71"/>
    <w:rsid w:val="00E927A0"/>
    <w:rsid w:val="00EC5934"/>
    <w:rsid w:val="00F46728"/>
    <w:rsid w:val="198457DB"/>
    <w:rsid w:val="1D39461A"/>
    <w:rsid w:val="2AC015E9"/>
    <w:rsid w:val="3DFB769C"/>
    <w:rsid w:val="440A7F59"/>
    <w:rsid w:val="4D426005"/>
    <w:rsid w:val="4DCB37C7"/>
    <w:rsid w:val="534240B1"/>
    <w:rsid w:val="5EE07926"/>
    <w:rsid w:val="60176133"/>
    <w:rsid w:val="61B417AF"/>
    <w:rsid w:val="628C1B3B"/>
    <w:rsid w:val="673B560B"/>
    <w:rsid w:val="6A0E3D5A"/>
    <w:rsid w:val="6AB87751"/>
    <w:rsid w:val="6AF334B3"/>
    <w:rsid w:val="72657984"/>
    <w:rsid w:val="75493F7A"/>
    <w:rsid w:val="7884250C"/>
    <w:rsid w:val="7BF728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中宋D..." w:eastAsia="华文中宋D..." w:cs="华文中宋D..."/>
      <w:color w:val="000000"/>
      <w:sz w:val="24"/>
      <w:szCs w:val="24"/>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BodyText">
    <w:name w:val="BodyText"/>
    <w:basedOn w:val="a"/>
    <w:qFormat/>
    <w:pPr>
      <w:spacing w:line="360" w:lineRule="auto"/>
    </w:pPr>
    <w:rPr>
      <w:rFonts w:ascii="黑体"/>
      <w:sz w:val="24"/>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Char">
    <w:name w:val="页脚 Char"/>
    <w:link w:val="a3"/>
    <w:qFormat/>
    <w:rPr>
      <w:kern w:val="2"/>
      <w:sz w:val="18"/>
      <w:szCs w:val="18"/>
    </w:rPr>
  </w:style>
  <w:style w:type="character" w:customStyle="1" w:styleId="UserStyle1">
    <w:name w:val="UserStyle_1"/>
    <w:link w:val="Acetate"/>
    <w:semiHidden/>
    <w:qFormat/>
    <w:rPr>
      <w:kern w:val="2"/>
      <w:sz w:val="18"/>
      <w:szCs w:val="18"/>
    </w:rPr>
  </w:style>
  <w:style w:type="paragraph" w:customStyle="1" w:styleId="Acetate">
    <w:name w:val="Acetate"/>
    <w:basedOn w:val="a"/>
    <w:link w:val="UserStyle1"/>
    <w:qFormat/>
    <w:rPr>
      <w:sz w:val="18"/>
      <w:szCs w:val="18"/>
    </w:rPr>
  </w:style>
  <w:style w:type="character" w:customStyle="1" w:styleId="Char0">
    <w:name w:val="页眉 Char"/>
    <w:link w:val="a4"/>
    <w:semiHidden/>
    <w:qFormat/>
    <w:rPr>
      <w:kern w:val="2"/>
      <w:sz w:val="18"/>
      <w:szCs w:val="18"/>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AnnotationReference">
    <w:name w:val="AnnotationReference"/>
    <w:basedOn w:val="NormalCharacter"/>
    <w:semiHidden/>
    <w:qFormat/>
    <w:rPr>
      <w:sz w:val="21"/>
      <w:szCs w:val="21"/>
    </w:rPr>
  </w:style>
  <w:style w:type="paragraph" w:customStyle="1" w:styleId="AnnotationText">
    <w:name w:val="AnnotationText"/>
    <w:basedOn w:val="a"/>
    <w:link w:val="UserStyle3"/>
    <w:semiHidden/>
    <w:qFormat/>
    <w:pPr>
      <w:jc w:val="left"/>
    </w:pPr>
  </w:style>
  <w:style w:type="character" w:customStyle="1" w:styleId="UserStyle3">
    <w:name w:val="UserStyle_3"/>
    <w:basedOn w:val="NormalCharacter"/>
    <w:link w:val="AnnotationText"/>
    <w:semiHidden/>
    <w:qFormat/>
    <w:rPr>
      <w:kern w:val="2"/>
      <w:sz w:val="21"/>
      <w:szCs w:val="22"/>
    </w:rPr>
  </w:style>
  <w:style w:type="paragraph" w:customStyle="1" w:styleId="AnnotationSubject">
    <w:name w:val="AnnotationSubject"/>
    <w:basedOn w:val="AnnotationText"/>
    <w:next w:val="AnnotationText"/>
    <w:link w:val="UserStyle4"/>
    <w:semiHidden/>
    <w:qFormat/>
    <w:rPr>
      <w:rFonts w:cs="Times New Roman"/>
      <w:b/>
      <w:bCs/>
    </w:rPr>
  </w:style>
  <w:style w:type="character" w:customStyle="1" w:styleId="UserStyle4">
    <w:name w:val="UserStyle_4"/>
    <w:basedOn w:val="UserStyle3"/>
    <w:link w:val="AnnotationSubject"/>
    <w:semiHidden/>
    <w:qFormat/>
    <w:rPr>
      <w:rFonts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中宋D..." w:eastAsia="华文中宋D..." w:cs="华文中宋D..."/>
      <w:color w:val="000000"/>
      <w:sz w:val="24"/>
      <w:szCs w:val="24"/>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BodyText">
    <w:name w:val="BodyText"/>
    <w:basedOn w:val="a"/>
    <w:qFormat/>
    <w:pPr>
      <w:spacing w:line="360" w:lineRule="auto"/>
    </w:pPr>
    <w:rPr>
      <w:rFonts w:ascii="黑体"/>
      <w:sz w:val="24"/>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Char">
    <w:name w:val="页脚 Char"/>
    <w:link w:val="a3"/>
    <w:qFormat/>
    <w:rPr>
      <w:kern w:val="2"/>
      <w:sz w:val="18"/>
      <w:szCs w:val="18"/>
    </w:rPr>
  </w:style>
  <w:style w:type="character" w:customStyle="1" w:styleId="UserStyle1">
    <w:name w:val="UserStyle_1"/>
    <w:link w:val="Acetate"/>
    <w:semiHidden/>
    <w:qFormat/>
    <w:rPr>
      <w:kern w:val="2"/>
      <w:sz w:val="18"/>
      <w:szCs w:val="18"/>
    </w:rPr>
  </w:style>
  <w:style w:type="paragraph" w:customStyle="1" w:styleId="Acetate">
    <w:name w:val="Acetate"/>
    <w:basedOn w:val="a"/>
    <w:link w:val="UserStyle1"/>
    <w:qFormat/>
    <w:rPr>
      <w:sz w:val="18"/>
      <w:szCs w:val="18"/>
    </w:rPr>
  </w:style>
  <w:style w:type="character" w:customStyle="1" w:styleId="Char0">
    <w:name w:val="页眉 Char"/>
    <w:link w:val="a4"/>
    <w:semiHidden/>
    <w:qFormat/>
    <w:rPr>
      <w:kern w:val="2"/>
      <w:sz w:val="18"/>
      <w:szCs w:val="18"/>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AnnotationReference">
    <w:name w:val="AnnotationReference"/>
    <w:basedOn w:val="NormalCharacter"/>
    <w:semiHidden/>
    <w:qFormat/>
    <w:rPr>
      <w:sz w:val="21"/>
      <w:szCs w:val="21"/>
    </w:rPr>
  </w:style>
  <w:style w:type="paragraph" w:customStyle="1" w:styleId="AnnotationText">
    <w:name w:val="AnnotationText"/>
    <w:basedOn w:val="a"/>
    <w:link w:val="UserStyle3"/>
    <w:semiHidden/>
    <w:qFormat/>
    <w:pPr>
      <w:jc w:val="left"/>
    </w:pPr>
  </w:style>
  <w:style w:type="character" w:customStyle="1" w:styleId="UserStyle3">
    <w:name w:val="UserStyle_3"/>
    <w:basedOn w:val="NormalCharacter"/>
    <w:link w:val="AnnotationText"/>
    <w:semiHidden/>
    <w:qFormat/>
    <w:rPr>
      <w:kern w:val="2"/>
      <w:sz w:val="21"/>
      <w:szCs w:val="22"/>
    </w:rPr>
  </w:style>
  <w:style w:type="paragraph" w:customStyle="1" w:styleId="AnnotationSubject">
    <w:name w:val="AnnotationSubject"/>
    <w:basedOn w:val="AnnotationText"/>
    <w:next w:val="AnnotationText"/>
    <w:link w:val="UserStyle4"/>
    <w:semiHidden/>
    <w:qFormat/>
    <w:rPr>
      <w:rFonts w:cs="Times New Roman"/>
      <w:b/>
      <w:bCs/>
    </w:rPr>
  </w:style>
  <w:style w:type="character" w:customStyle="1" w:styleId="UserStyle4">
    <w:name w:val="UserStyle_4"/>
    <w:basedOn w:val="UserStyle3"/>
    <w:link w:val="AnnotationSubject"/>
    <w:semiHidden/>
    <w:qFormat/>
    <w:rPr>
      <w:rFonts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9</Pages>
  <Words>5089</Words>
  <Characters>291</Characters>
  <Application>Microsoft Office Word</Application>
  <DocSecurity>0</DocSecurity>
  <Lines>2</Lines>
  <Paragraphs>10</Paragraphs>
  <ScaleCrop>false</ScaleCrop>
  <Company>China</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16</cp:revision>
  <cp:lastPrinted>2022-05-25T08:54:00Z</cp:lastPrinted>
  <dcterms:created xsi:type="dcterms:W3CDTF">2020-12-11T03:50:00Z</dcterms:created>
  <dcterms:modified xsi:type="dcterms:W3CDTF">2022-06-06T01:56:00Z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398B4F0ECF134D3295AEB41CD5AE3A6E</vt:lpwstr>
  </property>
</Properties>
</file>